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32" w:rsidRDefault="00EE1032">
      <w:pPr>
        <w:rPr>
          <w:rFonts w:cs="Times New Roman"/>
          <w:sz w:val="84"/>
          <w:szCs w:val="84"/>
        </w:rPr>
      </w:pPr>
    </w:p>
    <w:p w:rsidR="00EE1032" w:rsidRDefault="00EE1032">
      <w:pPr>
        <w:rPr>
          <w:rFonts w:cs="Times New Roman"/>
          <w:sz w:val="84"/>
          <w:szCs w:val="84"/>
        </w:rPr>
      </w:pPr>
    </w:p>
    <w:p w:rsidR="00EE1032" w:rsidRDefault="00EE1032">
      <w:pPr>
        <w:rPr>
          <w:rFonts w:cs="Times New Roman"/>
          <w:sz w:val="84"/>
          <w:szCs w:val="84"/>
        </w:rPr>
      </w:pPr>
    </w:p>
    <w:p w:rsidR="00EE1032" w:rsidRDefault="00EE1032" w:rsidP="00732187">
      <w:pPr>
        <w:jc w:val="center"/>
        <w:rPr>
          <w:rFonts w:cs="Times New Roman"/>
          <w:b/>
          <w:bCs/>
          <w:sz w:val="84"/>
          <w:szCs w:val="84"/>
        </w:rPr>
      </w:pPr>
      <w:r w:rsidRPr="00732187">
        <w:rPr>
          <w:rFonts w:cs="宋体" w:hint="eastAsia"/>
          <w:b/>
          <w:bCs/>
          <w:sz w:val="84"/>
          <w:szCs w:val="84"/>
        </w:rPr>
        <w:t>苏州市</w:t>
      </w:r>
    </w:p>
    <w:p w:rsidR="00EE1032" w:rsidRPr="00732187" w:rsidRDefault="00EE1032" w:rsidP="00732187">
      <w:pPr>
        <w:jc w:val="center"/>
        <w:rPr>
          <w:rFonts w:cs="Times New Roman"/>
          <w:b/>
          <w:bCs/>
          <w:sz w:val="84"/>
          <w:szCs w:val="84"/>
        </w:rPr>
      </w:pPr>
      <w:r w:rsidRPr="00732187">
        <w:rPr>
          <w:rFonts w:cs="宋体" w:hint="eastAsia"/>
          <w:b/>
          <w:bCs/>
          <w:sz w:val="84"/>
          <w:szCs w:val="84"/>
        </w:rPr>
        <w:t>企业技术需求汇编</w:t>
      </w: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Pr="00732187" w:rsidRDefault="00EE1032" w:rsidP="00732187">
      <w:pPr>
        <w:jc w:val="center"/>
        <w:rPr>
          <w:rFonts w:cs="Times New Roman"/>
          <w:sz w:val="52"/>
          <w:szCs w:val="52"/>
        </w:rPr>
      </w:pPr>
      <w:r w:rsidRPr="00732187">
        <w:rPr>
          <w:rFonts w:cs="宋体" w:hint="eastAsia"/>
          <w:sz w:val="52"/>
          <w:szCs w:val="52"/>
        </w:rPr>
        <w:t>（</w:t>
      </w:r>
      <w:r>
        <w:rPr>
          <w:rFonts w:cs="宋体" w:hint="eastAsia"/>
          <w:sz w:val="52"/>
          <w:szCs w:val="52"/>
        </w:rPr>
        <w:t>中国科学技术大学</w:t>
      </w:r>
      <w:r w:rsidRPr="00732187">
        <w:rPr>
          <w:rFonts w:cs="宋体" w:hint="eastAsia"/>
          <w:sz w:val="52"/>
          <w:szCs w:val="52"/>
        </w:rPr>
        <w:t>）</w:t>
      </w: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Default="00EE1032">
      <w:pPr>
        <w:rPr>
          <w:rFonts w:cs="Times New Roman"/>
        </w:rPr>
      </w:pPr>
    </w:p>
    <w:p w:rsidR="00EE1032" w:rsidRPr="00815E4D" w:rsidRDefault="00EE1032" w:rsidP="00732187">
      <w:pPr>
        <w:jc w:val="center"/>
        <w:rPr>
          <w:rFonts w:cs="Times New Roman"/>
          <w:sz w:val="28"/>
          <w:szCs w:val="28"/>
        </w:rPr>
      </w:pPr>
      <w:r w:rsidRPr="00815E4D">
        <w:rPr>
          <w:rFonts w:cs="宋体" w:hint="eastAsia"/>
          <w:sz w:val="28"/>
          <w:szCs w:val="28"/>
        </w:rPr>
        <w:t>苏州市科学技术局</w:t>
      </w:r>
    </w:p>
    <w:p w:rsidR="00EE1032" w:rsidRPr="00815E4D" w:rsidRDefault="00EE1032" w:rsidP="00732187">
      <w:pPr>
        <w:jc w:val="center"/>
        <w:rPr>
          <w:rFonts w:cs="Times New Roman"/>
          <w:sz w:val="28"/>
          <w:szCs w:val="28"/>
        </w:rPr>
      </w:pPr>
      <w:r w:rsidRPr="00815E4D">
        <w:rPr>
          <w:sz w:val="28"/>
          <w:szCs w:val="28"/>
        </w:rPr>
        <w:t>2018</w:t>
      </w:r>
      <w:r w:rsidRPr="00815E4D">
        <w:rPr>
          <w:rFonts w:cs="宋体" w:hint="eastAsia"/>
          <w:sz w:val="28"/>
          <w:szCs w:val="28"/>
        </w:rPr>
        <w:t>年</w:t>
      </w:r>
      <w:r w:rsidRPr="00815E4D">
        <w:rPr>
          <w:sz w:val="28"/>
          <w:szCs w:val="28"/>
        </w:rPr>
        <w:t>10</w:t>
      </w:r>
      <w:r w:rsidRPr="00815E4D">
        <w:rPr>
          <w:rFonts w:cs="宋体" w:hint="eastAsia"/>
          <w:sz w:val="28"/>
          <w:szCs w:val="28"/>
        </w:rPr>
        <w:t>月</w:t>
      </w:r>
    </w:p>
    <w:p w:rsidR="00EE1032" w:rsidRDefault="00EE1032" w:rsidP="00732187">
      <w:pPr>
        <w:jc w:val="center"/>
        <w:rPr>
          <w:rFonts w:cs="Times New Roman"/>
        </w:rPr>
      </w:pPr>
    </w:p>
    <w:p w:rsidR="00EE1032" w:rsidRDefault="00EE1032" w:rsidP="00815E4D">
      <w:pPr>
        <w:jc w:val="left"/>
        <w:rPr>
          <w:rFonts w:cs="Times New Roman"/>
        </w:rPr>
      </w:pPr>
    </w:p>
    <w:p w:rsidR="00EE1032" w:rsidRPr="00AE0F27" w:rsidRDefault="00EE1032" w:rsidP="00AE0F27">
      <w:pPr>
        <w:jc w:val="center"/>
        <w:rPr>
          <w:rFonts w:cs="Times New Roman"/>
          <w:b/>
          <w:bCs/>
          <w:sz w:val="52"/>
          <w:szCs w:val="52"/>
        </w:rPr>
      </w:pPr>
      <w:r w:rsidRPr="00AE0F27">
        <w:rPr>
          <w:rFonts w:cs="宋体" w:hint="eastAsia"/>
          <w:b/>
          <w:bCs/>
          <w:sz w:val="52"/>
          <w:szCs w:val="52"/>
        </w:rPr>
        <w:t>目录</w:t>
      </w:r>
    </w:p>
    <w:p w:rsidR="00EE1032" w:rsidRDefault="00EE1032" w:rsidP="00815E4D">
      <w:pPr>
        <w:jc w:val="left"/>
        <w:rPr>
          <w:rFonts w:ascii="宋体" w:cs="Times New Roman"/>
          <w:sz w:val="28"/>
          <w:szCs w:val="28"/>
        </w:rPr>
      </w:pPr>
    </w:p>
    <w:p w:rsidR="00EE1032" w:rsidRPr="00AE0F27" w:rsidRDefault="00EE1032" w:rsidP="00815E4D">
      <w:pPr>
        <w:jc w:val="left"/>
        <w:rPr>
          <w:rFonts w:ascii="宋体" w:cs="Times New Roman"/>
          <w:sz w:val="28"/>
          <w:szCs w:val="28"/>
        </w:rPr>
      </w:pPr>
    </w:p>
    <w:p w:rsidR="00EE1032" w:rsidRPr="00AE0F27" w:rsidRDefault="00EE1032" w:rsidP="00815E4D">
      <w:pPr>
        <w:jc w:val="left"/>
        <w:rPr>
          <w:rFonts w:ascii="宋体" w:cs="Times New Roman"/>
          <w:sz w:val="28"/>
          <w:szCs w:val="28"/>
        </w:rPr>
      </w:pPr>
      <w:r>
        <w:rPr>
          <w:rFonts w:ascii="宋体" w:hAnsi="宋体" w:cs="宋体"/>
          <w:sz w:val="28"/>
          <w:szCs w:val="28"/>
        </w:rPr>
        <w:t>1</w:t>
      </w:r>
      <w:r>
        <w:rPr>
          <w:rFonts w:ascii="宋体" w:hAnsi="宋体" w:cs="宋体" w:hint="eastAsia"/>
          <w:sz w:val="28"/>
          <w:szCs w:val="28"/>
        </w:rPr>
        <w:t>、</w:t>
      </w:r>
      <w:r w:rsidRPr="00AE0F27">
        <w:rPr>
          <w:rFonts w:ascii="宋体" w:hAnsi="宋体" w:cs="宋体" w:hint="eastAsia"/>
          <w:sz w:val="28"/>
          <w:szCs w:val="28"/>
        </w:rPr>
        <w:t>电子信息</w:t>
      </w:r>
      <w:r>
        <w:rPr>
          <w:rFonts w:ascii="宋体" w:cs="宋体" w:hint="eastAsia"/>
          <w:sz w:val="28"/>
          <w:szCs w:val="28"/>
        </w:rPr>
        <w:t>………………………………………………………………………</w:t>
      </w:r>
      <w:r>
        <w:rPr>
          <w:rFonts w:ascii="宋体" w:hAnsi="宋体" w:cs="宋体"/>
          <w:sz w:val="28"/>
          <w:szCs w:val="28"/>
        </w:rPr>
        <w:t>1</w:t>
      </w:r>
    </w:p>
    <w:p w:rsidR="00EE1032" w:rsidRPr="00AE0F27" w:rsidRDefault="00EE1032" w:rsidP="00815E4D">
      <w:pPr>
        <w:jc w:val="left"/>
        <w:rPr>
          <w:rFonts w:ascii="宋体" w:cs="Times New Roman"/>
          <w:sz w:val="28"/>
          <w:szCs w:val="28"/>
        </w:rPr>
      </w:pPr>
    </w:p>
    <w:p w:rsidR="00EE1032" w:rsidRPr="00AE0F27" w:rsidRDefault="00EE1032" w:rsidP="00815E4D">
      <w:pPr>
        <w:jc w:val="left"/>
        <w:rPr>
          <w:rFonts w:ascii="宋体" w:cs="Times New Roman"/>
          <w:sz w:val="28"/>
          <w:szCs w:val="28"/>
        </w:rPr>
      </w:pPr>
      <w:r>
        <w:rPr>
          <w:rFonts w:ascii="宋体" w:hAnsi="宋体" w:cs="宋体"/>
          <w:sz w:val="28"/>
          <w:szCs w:val="28"/>
        </w:rPr>
        <w:t>2</w:t>
      </w:r>
      <w:r>
        <w:rPr>
          <w:rFonts w:ascii="宋体" w:hAnsi="宋体" w:cs="宋体" w:hint="eastAsia"/>
          <w:sz w:val="28"/>
          <w:szCs w:val="28"/>
        </w:rPr>
        <w:t>、工业</w:t>
      </w:r>
      <w:r w:rsidRPr="00AE0F27">
        <w:rPr>
          <w:rFonts w:ascii="宋体" w:hAnsi="宋体" w:cs="宋体" w:hint="eastAsia"/>
          <w:sz w:val="28"/>
          <w:szCs w:val="28"/>
        </w:rPr>
        <w:t>自动化</w:t>
      </w:r>
      <w:r>
        <w:rPr>
          <w:rFonts w:ascii="宋体" w:cs="宋体" w:hint="eastAsia"/>
          <w:sz w:val="28"/>
          <w:szCs w:val="28"/>
        </w:rPr>
        <w:t>……………………………………………………………………</w:t>
      </w:r>
      <w:r>
        <w:rPr>
          <w:rFonts w:ascii="宋体" w:hAnsi="宋体" w:cs="宋体"/>
          <w:sz w:val="28"/>
          <w:szCs w:val="28"/>
        </w:rPr>
        <w:t>9</w:t>
      </w:r>
    </w:p>
    <w:p w:rsidR="00EE1032" w:rsidRPr="00AE0F27" w:rsidRDefault="00EE1032" w:rsidP="00815E4D">
      <w:pPr>
        <w:jc w:val="left"/>
        <w:rPr>
          <w:rFonts w:ascii="宋体" w:cs="Times New Roman"/>
          <w:sz w:val="28"/>
          <w:szCs w:val="28"/>
        </w:rPr>
      </w:pPr>
    </w:p>
    <w:p w:rsidR="00EE1032" w:rsidRPr="00AE0F27" w:rsidRDefault="00EE1032" w:rsidP="00815E4D">
      <w:pPr>
        <w:jc w:val="left"/>
        <w:rPr>
          <w:rFonts w:ascii="宋体" w:cs="Times New Roman"/>
          <w:sz w:val="28"/>
          <w:szCs w:val="28"/>
        </w:rPr>
        <w:sectPr w:rsidR="00EE1032" w:rsidRPr="00AE0F27" w:rsidSect="00AE0F27">
          <w:footerReference w:type="default" r:id="rId6"/>
          <w:pgSz w:w="11906" w:h="16838" w:code="9"/>
          <w:pgMar w:top="1440" w:right="1080" w:bottom="1440" w:left="1080" w:header="567" w:footer="567" w:gutter="0"/>
          <w:cols w:space="425"/>
          <w:docGrid w:type="linesAndChars" w:linePitch="312"/>
        </w:sectPr>
      </w:pPr>
      <w:r>
        <w:rPr>
          <w:rFonts w:ascii="宋体" w:hAnsi="宋体" w:cs="宋体"/>
          <w:sz w:val="28"/>
          <w:szCs w:val="28"/>
        </w:rPr>
        <w:t>3</w:t>
      </w:r>
      <w:r>
        <w:rPr>
          <w:rFonts w:ascii="宋体" w:hAnsi="宋体" w:cs="宋体" w:hint="eastAsia"/>
          <w:sz w:val="28"/>
          <w:szCs w:val="28"/>
        </w:rPr>
        <w:t>、材料工程</w:t>
      </w:r>
      <w:r>
        <w:rPr>
          <w:rFonts w:ascii="宋体" w:cs="宋体" w:hint="eastAsia"/>
          <w:sz w:val="28"/>
          <w:szCs w:val="28"/>
        </w:rPr>
        <w:t>………………………………………………………………………</w:t>
      </w:r>
      <w:r>
        <w:rPr>
          <w:rFonts w:ascii="宋体" w:hAnsi="宋体" w:cs="宋体"/>
          <w:sz w:val="28"/>
          <w:szCs w:val="28"/>
        </w:rPr>
        <w:t>13</w:t>
      </w:r>
    </w:p>
    <w:p w:rsidR="00EE1032" w:rsidRPr="00F51DF5" w:rsidRDefault="00EE1032" w:rsidP="00F642F9">
      <w:pPr>
        <w:jc w:val="center"/>
        <w:rPr>
          <w:rFonts w:cs="Times New Roman"/>
          <w:b/>
          <w:bCs/>
          <w:sz w:val="32"/>
          <w:szCs w:val="32"/>
        </w:rPr>
      </w:pPr>
      <w:r w:rsidRPr="00F51DF5">
        <w:rPr>
          <w:rFonts w:cs="宋体" w:hint="eastAsia"/>
          <w:b/>
          <w:bCs/>
          <w:sz w:val="32"/>
          <w:szCs w:val="32"/>
        </w:rPr>
        <w:t>电子信息</w:t>
      </w:r>
    </w:p>
    <w:tbl>
      <w:tblPr>
        <w:tblW w:w="15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8"/>
        <w:gridCol w:w="1276"/>
        <w:gridCol w:w="1538"/>
        <w:gridCol w:w="7645"/>
        <w:gridCol w:w="1569"/>
        <w:gridCol w:w="1054"/>
        <w:gridCol w:w="1781"/>
      </w:tblGrid>
      <w:tr w:rsidR="00EE1032" w:rsidRPr="00803F27">
        <w:trPr>
          <w:tblHeader/>
          <w:jc w:val="center"/>
        </w:trPr>
        <w:tc>
          <w:tcPr>
            <w:tcW w:w="968"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序号</w:t>
            </w:r>
          </w:p>
        </w:tc>
        <w:tc>
          <w:tcPr>
            <w:tcW w:w="1276"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一级领域</w:t>
            </w:r>
          </w:p>
        </w:tc>
        <w:tc>
          <w:tcPr>
            <w:tcW w:w="1538"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标题</w:t>
            </w:r>
          </w:p>
        </w:tc>
        <w:tc>
          <w:tcPr>
            <w:tcW w:w="7645"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详情</w:t>
            </w:r>
          </w:p>
        </w:tc>
        <w:tc>
          <w:tcPr>
            <w:tcW w:w="1569"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需求企业</w:t>
            </w:r>
          </w:p>
        </w:tc>
        <w:tc>
          <w:tcPr>
            <w:tcW w:w="1054"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具体联系人</w:t>
            </w:r>
          </w:p>
        </w:tc>
        <w:tc>
          <w:tcPr>
            <w:tcW w:w="1781"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具体联系电话</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SFP28-LR 25G</w:t>
            </w:r>
            <w:r w:rsidRPr="00803F27">
              <w:rPr>
                <w:rFonts w:ascii="微软雅黑" w:eastAsia="微软雅黑" w:hAnsi="微软雅黑" w:cs="微软雅黑" w:hint="eastAsia"/>
                <w:sz w:val="20"/>
                <w:szCs w:val="20"/>
              </w:rPr>
              <w:t>单模光收发模块</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SFP28 LR</w:t>
            </w:r>
            <w:r w:rsidRPr="00803F27">
              <w:rPr>
                <w:rFonts w:ascii="微软雅黑" w:eastAsia="微软雅黑" w:hAnsi="微软雅黑" w:cs="微软雅黑" w:hint="eastAsia"/>
                <w:sz w:val="20"/>
                <w:szCs w:val="20"/>
              </w:rPr>
              <w:t>光模块特点如下：①工作波长为</w:t>
            </w:r>
            <w:r w:rsidRPr="00803F27">
              <w:rPr>
                <w:rFonts w:ascii="微软雅黑" w:eastAsia="微软雅黑" w:hAnsi="微软雅黑" w:cs="微软雅黑"/>
                <w:sz w:val="20"/>
                <w:szCs w:val="20"/>
              </w:rPr>
              <w:t>1310nm</w:t>
            </w:r>
            <w:r w:rsidRPr="00803F27">
              <w:rPr>
                <w:rFonts w:ascii="微软雅黑" w:eastAsia="微软雅黑" w:hAnsi="微软雅黑" w:cs="微软雅黑" w:hint="eastAsia"/>
                <w:sz w:val="20"/>
                <w:szCs w:val="20"/>
              </w:rPr>
              <w:t>的</w:t>
            </w:r>
            <w:r w:rsidRPr="00803F27">
              <w:rPr>
                <w:rFonts w:ascii="微软雅黑" w:eastAsia="微软雅黑" w:hAnsi="微软雅黑" w:cs="微软雅黑"/>
                <w:sz w:val="20"/>
                <w:szCs w:val="20"/>
              </w:rPr>
              <w:t>DFB</w:t>
            </w:r>
            <w:r w:rsidRPr="00803F27">
              <w:rPr>
                <w:rFonts w:ascii="微软雅黑" w:eastAsia="微软雅黑" w:hAnsi="微软雅黑" w:cs="微软雅黑" w:hint="eastAsia"/>
                <w:sz w:val="20"/>
                <w:szCs w:val="20"/>
              </w:rPr>
              <w:t>激光器与</w:t>
            </w:r>
            <w:r w:rsidRPr="00803F27">
              <w:rPr>
                <w:rFonts w:ascii="微软雅黑" w:eastAsia="微软雅黑" w:hAnsi="微软雅黑" w:cs="微软雅黑"/>
                <w:sz w:val="20"/>
                <w:szCs w:val="20"/>
              </w:rPr>
              <w:t>PIN</w:t>
            </w:r>
            <w:r w:rsidRPr="00803F27">
              <w:rPr>
                <w:rFonts w:ascii="微软雅黑" w:eastAsia="微软雅黑" w:hAnsi="微软雅黑" w:cs="微软雅黑" w:hint="eastAsia"/>
                <w:sz w:val="20"/>
                <w:szCs w:val="20"/>
              </w:rPr>
              <w:t>探测器②</w:t>
            </w:r>
            <w:r w:rsidRPr="00803F27">
              <w:rPr>
                <w:rFonts w:ascii="微软雅黑" w:eastAsia="微软雅黑" w:hAnsi="微软雅黑" w:cs="微软雅黑"/>
                <w:sz w:val="20"/>
                <w:szCs w:val="20"/>
              </w:rPr>
              <w:t>SFP28</w:t>
            </w:r>
            <w:r w:rsidRPr="00803F27">
              <w:rPr>
                <w:rFonts w:ascii="微软雅黑" w:eastAsia="微软雅黑" w:hAnsi="微软雅黑" w:cs="微软雅黑" w:hint="eastAsia"/>
                <w:sz w:val="20"/>
                <w:szCs w:val="20"/>
              </w:rPr>
              <w:t>接口、支持热插拔与数字诊断功能③传输速率为</w:t>
            </w:r>
            <w:r w:rsidRPr="00803F27">
              <w:rPr>
                <w:rFonts w:ascii="微软雅黑" w:eastAsia="微软雅黑" w:hAnsi="微软雅黑" w:cs="微软雅黑"/>
                <w:sz w:val="20"/>
                <w:szCs w:val="20"/>
              </w:rPr>
              <w:t>24.3~25.87125Gbps</w:t>
            </w:r>
            <w:r w:rsidRPr="00803F27">
              <w:rPr>
                <w:rFonts w:ascii="微软雅黑" w:eastAsia="微软雅黑" w:hAnsi="微软雅黑" w:cs="微软雅黑" w:hint="eastAsia"/>
                <w:sz w:val="20"/>
                <w:szCs w:val="20"/>
              </w:rPr>
              <w:t>④传输距离大于</w:t>
            </w:r>
            <w:r w:rsidRPr="00803F27">
              <w:rPr>
                <w:rFonts w:ascii="微软雅黑" w:eastAsia="微软雅黑" w:hAnsi="微软雅黑" w:cs="微软雅黑"/>
                <w:sz w:val="20"/>
                <w:szCs w:val="20"/>
              </w:rPr>
              <w:t>10km</w:t>
            </w:r>
            <w:r w:rsidRPr="00803F27">
              <w:rPr>
                <w:rFonts w:ascii="微软雅黑" w:eastAsia="微软雅黑" w:hAnsi="微软雅黑" w:cs="微软雅黑" w:hint="eastAsia"/>
                <w:sz w:val="20"/>
                <w:szCs w:val="20"/>
              </w:rPr>
              <w:t>⑤电气接口为</w:t>
            </w:r>
            <w:r w:rsidRPr="00803F27">
              <w:rPr>
                <w:rFonts w:ascii="微软雅黑" w:eastAsia="微软雅黑" w:hAnsi="微软雅黑" w:cs="微软雅黑"/>
                <w:sz w:val="20"/>
                <w:szCs w:val="20"/>
              </w:rPr>
              <w:t>20pin</w:t>
            </w:r>
            <w:r w:rsidRPr="00803F27">
              <w:rPr>
                <w:rFonts w:ascii="微软雅黑" w:eastAsia="微软雅黑" w:hAnsi="微软雅黑" w:cs="微软雅黑" w:hint="eastAsia"/>
                <w:sz w:val="20"/>
                <w:szCs w:val="20"/>
              </w:rPr>
              <w:t>⑥光接口采用双工</w:t>
            </w:r>
            <w:r w:rsidRPr="00803F27">
              <w:rPr>
                <w:rFonts w:ascii="微软雅黑" w:eastAsia="微软雅黑" w:hAnsi="微软雅黑" w:cs="微软雅黑"/>
                <w:sz w:val="20"/>
                <w:szCs w:val="20"/>
              </w:rPr>
              <w:t>LC</w:t>
            </w:r>
            <w:r w:rsidRPr="00803F27">
              <w:rPr>
                <w:rFonts w:ascii="微软雅黑" w:eastAsia="微软雅黑" w:hAnsi="微软雅黑" w:cs="微软雅黑" w:hint="eastAsia"/>
                <w:sz w:val="20"/>
                <w:szCs w:val="20"/>
              </w:rPr>
              <w:t>⑦内置</w:t>
            </w:r>
            <w:r w:rsidRPr="00803F27">
              <w:rPr>
                <w:rFonts w:ascii="微软雅黑" w:eastAsia="微软雅黑" w:hAnsi="微软雅黑" w:cs="微软雅黑"/>
                <w:sz w:val="20"/>
                <w:szCs w:val="20"/>
              </w:rPr>
              <w:t>CDR</w:t>
            </w:r>
            <w:r w:rsidRPr="00803F27">
              <w:rPr>
                <w:rFonts w:ascii="微软雅黑" w:eastAsia="微软雅黑" w:hAnsi="微软雅黑" w:cs="微软雅黑" w:hint="eastAsia"/>
                <w:sz w:val="20"/>
                <w:szCs w:val="20"/>
              </w:rPr>
              <w:t>时钟数据恢复单元⑧光功耗小于</w:t>
            </w:r>
            <w:r w:rsidRPr="00803F27">
              <w:rPr>
                <w:rFonts w:ascii="微软雅黑" w:eastAsia="微软雅黑" w:hAnsi="微软雅黑" w:cs="微软雅黑"/>
                <w:sz w:val="20"/>
                <w:szCs w:val="20"/>
              </w:rPr>
              <w:t xml:space="preserve">1.5W </w:t>
            </w:r>
            <w:r w:rsidRPr="00803F27">
              <w:rPr>
                <w:rFonts w:ascii="微软雅黑" w:eastAsia="微软雅黑" w:hAnsi="微软雅黑" w:cs="微软雅黑" w:hint="eastAsia"/>
                <w:sz w:val="20"/>
                <w:szCs w:val="20"/>
              </w:rPr>
              <w:t>⑨</w:t>
            </w:r>
            <w:r w:rsidRPr="00803F27">
              <w:rPr>
                <w:rFonts w:ascii="微软雅黑" w:eastAsia="微软雅黑" w:hAnsi="微软雅黑" w:cs="微软雅黑"/>
                <w:sz w:val="20"/>
                <w:szCs w:val="20"/>
              </w:rPr>
              <w:t>3.3V</w:t>
            </w:r>
            <w:r w:rsidRPr="00803F27">
              <w:rPr>
                <w:rFonts w:ascii="微软雅黑" w:eastAsia="微软雅黑" w:hAnsi="微软雅黑" w:cs="微软雅黑" w:hint="eastAsia"/>
                <w:sz w:val="20"/>
                <w:szCs w:val="20"/>
              </w:rPr>
              <w:t>工作电压⑩工作温度：</w:t>
            </w:r>
            <w:r w:rsidRPr="00803F27">
              <w:rPr>
                <w:rFonts w:ascii="微软雅黑" w:eastAsia="微软雅黑" w:hAnsi="微软雅黑" w:cs="微软雅黑"/>
                <w:sz w:val="20"/>
                <w:szCs w:val="20"/>
              </w:rPr>
              <w:t>-40</w:t>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to 85</w:t>
            </w:r>
            <w:r w:rsidRPr="00803F27">
              <w:rPr>
                <w:rFonts w:ascii="微软雅黑" w:eastAsia="微软雅黑" w:hAnsi="微软雅黑" w:cs="微软雅黑" w:hint="eastAsia"/>
                <w:sz w:val="20"/>
                <w:szCs w:val="20"/>
              </w:rPr>
              <w:t>℃。产品的具体参数与特性参考标准《</w:t>
            </w:r>
            <w:r w:rsidRPr="00803F27">
              <w:rPr>
                <w:rFonts w:ascii="微软雅黑" w:eastAsia="微软雅黑" w:hAnsi="微软雅黑" w:cs="微软雅黑"/>
                <w:sz w:val="20"/>
                <w:szCs w:val="20"/>
              </w:rPr>
              <w:t>IEEE Std 802.3by</w:t>
            </w:r>
            <w:r w:rsidRPr="00803F27">
              <w:rPr>
                <w:rFonts w:ascii="微软雅黑" w:eastAsia="微软雅黑" w:hAnsi="微软雅黑" w:cs="微软雅黑" w:hint="eastAsia"/>
                <w:sz w:val="20"/>
                <w:szCs w:val="20"/>
              </w:rPr>
              <w:t>™</w:t>
            </w:r>
            <w:r w:rsidRPr="00803F27">
              <w:rPr>
                <w:rFonts w:ascii="微软雅黑" w:eastAsia="微软雅黑" w:hAnsi="微软雅黑" w:cs="Times New Roman"/>
                <w:sz w:val="20"/>
                <w:szCs w:val="20"/>
              </w:rPr>
              <w:t> </w:t>
            </w:r>
            <w:r w:rsidRPr="00803F27">
              <w:rPr>
                <w:rFonts w:ascii="微软雅黑" w:eastAsia="微软雅黑" w:hAnsi="微软雅黑" w:cs="微软雅黑"/>
                <w:sz w:val="20"/>
                <w:szCs w:val="20"/>
              </w:rPr>
              <w:t>Standard for Ethernet Amendment 2</w:t>
            </w:r>
            <w:r w:rsidRPr="00803F27">
              <w:rPr>
                <w:rFonts w:ascii="微软雅黑" w:eastAsia="微软雅黑" w:hAnsi="微软雅黑" w:cs="微软雅黑" w:hint="eastAsia"/>
                <w:sz w:val="20"/>
                <w:szCs w:val="20"/>
              </w:rPr>
              <w:t>》。</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江苏亨通光网科技有限公司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徐虎</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0512-63956877</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2</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海洋动态缆及拖曳缆</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海洋动态缆及拖曳缆分别为海洋浮台类（含石油平台）系统、海洋拖曳探测系统用缆，用于传输电力和信号（电信号或光信号）及系留作用，由于其使用方式为长期动态使用，比常规静态使用的线缆在设计、加工、检测等方面更为复杂、困难，具有很高的技术要求，并随具体应用而变化。我司希望此项目的开发，掌握这类产品的核心技术，实现国产化，打破国外垄断。</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江苏亨通海洋光网系统有限公司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石明强</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0512-52266807</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3</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高灵敏度化合物半导体霍尔传感芯片的应用</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项目旨在开发高灵敏度化合物半导体芯片在不同应用场景下的应用，开发新型霍尔传感器件。预期目标有：开发多功能单芯片技术。采用灵敏度及线性度优异的砷化镓霍尔元件，以及与硅基温度补偿及放大电路相结合的技术，开发多功能单芯片；研制多精度、多量程等级霍尔磁传感器芯片，基于硅基可编程放大电路，进一步优化霍尔磁传感器芯片性能；研究开发</w:t>
            </w:r>
            <w:r w:rsidRPr="00803F27">
              <w:rPr>
                <w:rFonts w:ascii="微软雅黑" w:eastAsia="微软雅黑" w:hAnsi="微软雅黑" w:cs="微软雅黑"/>
                <w:sz w:val="20"/>
                <w:szCs w:val="20"/>
              </w:rPr>
              <w:t>3D</w:t>
            </w:r>
            <w:r w:rsidRPr="00803F27">
              <w:rPr>
                <w:rFonts w:ascii="微软雅黑" w:eastAsia="微软雅黑" w:hAnsi="微软雅黑" w:cs="微软雅黑" w:hint="eastAsia"/>
                <w:sz w:val="20"/>
                <w:szCs w:val="20"/>
              </w:rPr>
              <w:t>霍尔技术。</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苏州矩阵光电有限公司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顾晓岚</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0512-82007801</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4</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电阻温度系数提升</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目前對貼片電阻的温度系数有朝尺寸小型化的方向發展，及阻值越來越小的方向發展。</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在达到原有产品的初</w:t>
            </w:r>
            <w:r w:rsidRPr="00803F27">
              <w:rPr>
                <w:rFonts w:ascii="微软雅黑" w:eastAsia="微软雅黑" w:hAnsi="微软雅黑" w:cs="微软雅黑"/>
                <w:sz w:val="20"/>
                <w:szCs w:val="20"/>
              </w:rPr>
              <w:t>R</w:t>
            </w:r>
            <w:r w:rsidRPr="00803F27">
              <w:rPr>
                <w:rFonts w:ascii="微软雅黑" w:eastAsia="微软雅黑" w:hAnsi="微软雅黑" w:cs="微软雅黑" w:hint="eastAsia"/>
                <w:sz w:val="20"/>
                <w:szCs w:val="20"/>
              </w:rPr>
              <w:t>质量及性能要求的基础上</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型別要求</w:t>
            </w:r>
            <w:r w:rsidRPr="00803F27">
              <w:rPr>
                <w:rFonts w:ascii="微软雅黑" w:eastAsia="微软雅黑" w:hAnsi="微软雅黑" w:cs="微软雅黑"/>
                <w:sz w:val="20"/>
                <w:szCs w:val="20"/>
              </w:rPr>
              <w:t>0201/01005</w:t>
            </w:r>
            <w:r w:rsidRPr="00803F27">
              <w:rPr>
                <w:rFonts w:ascii="微软雅黑" w:eastAsia="微软雅黑" w:hAnsi="微软雅黑" w:cs="微软雅黑" w:hint="eastAsia"/>
                <w:sz w:val="20"/>
                <w:szCs w:val="20"/>
              </w:rPr>
              <w:t>的溫度係數達到</w:t>
            </w:r>
            <w:r w:rsidRPr="00803F27">
              <w:rPr>
                <w:rFonts w:ascii="微软雅黑" w:eastAsia="微软雅黑" w:hAnsi="微软雅黑" w:cs="微软雅黑"/>
                <w:sz w:val="20"/>
                <w:szCs w:val="20"/>
              </w:rPr>
              <w:t>50ppm</w:t>
            </w:r>
            <w:r w:rsidRPr="00803F27">
              <w:rPr>
                <w:rFonts w:ascii="微软雅黑" w:eastAsia="微软雅黑" w:hAnsi="微软雅黑" w:cs="微软雅黑" w:hint="eastAsia"/>
                <w:sz w:val="20"/>
                <w:szCs w:val="20"/>
              </w:rPr>
              <w:t>的要求，阻值範圍在</w:t>
            </w: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歐姆</w:t>
            </w:r>
            <w:r w:rsidRPr="00803F27">
              <w:rPr>
                <w:rFonts w:ascii="微软雅黑" w:eastAsia="微软雅黑" w:hAnsi="微软雅黑" w:cs="微软雅黑"/>
                <w:sz w:val="20"/>
                <w:szCs w:val="20"/>
              </w:rPr>
              <w:t>~100</w:t>
            </w:r>
            <w:r w:rsidRPr="00803F27">
              <w:rPr>
                <w:rFonts w:ascii="微软雅黑" w:eastAsia="微软雅黑" w:hAnsi="微软雅黑" w:cs="微软雅黑" w:hint="eastAsia"/>
                <w:sz w:val="20"/>
                <w:szCs w:val="20"/>
              </w:rPr>
              <w:t>歐姆的阻值段溫度係數達到</w:t>
            </w:r>
            <w:r w:rsidRPr="00803F27">
              <w:rPr>
                <w:rFonts w:ascii="微软雅黑" w:eastAsia="微软雅黑" w:hAnsi="微软雅黑" w:cs="微软雅黑"/>
                <w:sz w:val="20"/>
                <w:szCs w:val="20"/>
              </w:rPr>
              <w:t>50ppm</w:t>
            </w:r>
            <w:r w:rsidRPr="00803F27">
              <w:rPr>
                <w:rFonts w:ascii="微软雅黑" w:eastAsia="微软雅黑" w:hAnsi="微软雅黑" w:cs="微软雅黑" w:hint="eastAsia"/>
                <w:sz w:val="20"/>
                <w:szCs w:val="20"/>
              </w:rPr>
              <w:t>的要求。在現有的產品工藝上，使用不同的材料</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工藝</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生產條件達到溫度係數的要求。</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旺诠科技</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昆山</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张洁</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13962432252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5</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动态心电记录仪</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我公司想通过技术合作，达到以下要求：随时随地、及时检测，仅需与智能手机相连，即能立刻进行检测，及时捕捉到心脏异常波形、心率和节律，并自动储存。</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苏州百慧华业精密仪器有限公司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13967115235</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6</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锂离子动力电池系统集成及管理关键技术</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通过电芯一致性、温度适宜性等标准化轻量化设计方法研究，设计开发标准化、轻量化电芯结构。根据模块化设计及整车总布置的要求对系统结构进行优化设计，得到最优串并联电芯数及连接方式。设计具备独立供电的电池模组串并联结构，通过采集电池模块电压和温度信息，控制各并联电池查块的通断状态，使电池系统具有更高的使用安全性和稳定性、研究开发电池系统的高压安全防护技术，具备包括密封、绝缘和漏电保护等功能。</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江苏索尔新能源科技股份有限公司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陈萍</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18962267807</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7</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XGPON(10G EPON / 10G GPON)</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【市场需求】：</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XGPON</w:t>
            </w:r>
            <w:r w:rsidRPr="00803F27">
              <w:rPr>
                <w:rFonts w:ascii="微软雅黑" w:eastAsia="微软雅黑" w:hAnsi="微软雅黑" w:cs="微软雅黑" w:hint="eastAsia"/>
                <w:sz w:val="20"/>
                <w:szCs w:val="20"/>
              </w:rPr>
              <w:t>属于</w:t>
            </w:r>
            <w:r w:rsidRPr="00803F27">
              <w:rPr>
                <w:rFonts w:ascii="微软雅黑" w:eastAsia="微软雅黑" w:hAnsi="微软雅黑" w:cs="微软雅黑"/>
                <w:sz w:val="20"/>
                <w:szCs w:val="20"/>
              </w:rPr>
              <w:t>G(E)PON</w:t>
            </w:r>
            <w:r w:rsidRPr="00803F27">
              <w:rPr>
                <w:rFonts w:ascii="微软雅黑" w:eastAsia="微软雅黑" w:hAnsi="微软雅黑" w:cs="微软雅黑" w:hint="eastAsia"/>
                <w:sz w:val="20"/>
                <w:szCs w:val="20"/>
              </w:rPr>
              <w:t>的下一代接入速率</w:t>
            </w:r>
            <w:r w:rsidRPr="00803F27">
              <w:rPr>
                <w:rFonts w:ascii="微软雅黑" w:eastAsia="微软雅黑" w:hAnsi="微软雅黑" w:cs="微软雅黑"/>
                <w:sz w:val="20"/>
                <w:szCs w:val="20"/>
              </w:rPr>
              <w:t xml:space="preserve"> </w:t>
            </w:r>
            <w:r w:rsidRPr="00803F27">
              <w:rPr>
                <w:rFonts w:ascii="微软雅黑" w:eastAsia="微软雅黑" w:hAnsi="微软雅黑" w:cs="微软雅黑" w:hint="eastAsia"/>
                <w:sz w:val="20"/>
                <w:szCs w:val="20"/>
              </w:rPr>
              <w:t>，中国移动、电信、联通有较大的集采需求。</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中国电信：</w:t>
            </w:r>
            <w:r w:rsidRPr="00803F27">
              <w:rPr>
                <w:rFonts w:ascii="微软雅黑" w:eastAsia="微软雅黑" w:hAnsi="微软雅黑" w:cs="微软雅黑"/>
                <w:sz w:val="20"/>
                <w:szCs w:val="20"/>
              </w:rPr>
              <w:t>10GEPON OLT(</w:t>
            </w:r>
            <w:r w:rsidRPr="00803F27">
              <w:rPr>
                <w:rFonts w:ascii="微软雅黑" w:eastAsia="微软雅黑" w:hAnsi="微软雅黑" w:cs="微软雅黑" w:hint="eastAsia"/>
                <w:sz w:val="20"/>
                <w:szCs w:val="20"/>
              </w:rPr>
              <w:t>包括对称和非对称</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10GEPON MDU(</w:t>
            </w:r>
            <w:r w:rsidRPr="00803F27">
              <w:rPr>
                <w:rFonts w:ascii="微软雅黑" w:eastAsia="微软雅黑" w:hAnsi="微软雅黑" w:cs="微软雅黑" w:hint="eastAsia"/>
                <w:sz w:val="20"/>
                <w:szCs w:val="20"/>
              </w:rPr>
              <w:t>包括</w:t>
            </w:r>
            <w:r w:rsidRPr="00803F27">
              <w:rPr>
                <w:rFonts w:ascii="微软雅黑" w:eastAsia="微软雅黑" w:hAnsi="微软雅黑" w:cs="微软雅黑"/>
                <w:sz w:val="20"/>
                <w:szCs w:val="20"/>
              </w:rPr>
              <w:t>LAN</w:t>
            </w:r>
            <w:r w:rsidRPr="00803F27">
              <w:rPr>
                <w:rFonts w:ascii="微软雅黑" w:eastAsia="微软雅黑" w:hAnsi="微软雅黑" w:cs="微软雅黑" w:hint="eastAsia"/>
                <w:sz w:val="20"/>
                <w:szCs w:val="20"/>
              </w:rPr>
              <w:t>和</w:t>
            </w:r>
            <w:r w:rsidRPr="00803F27">
              <w:rPr>
                <w:rFonts w:ascii="微软雅黑" w:eastAsia="微软雅黑" w:hAnsi="微软雅黑" w:cs="微软雅黑"/>
                <w:sz w:val="20"/>
                <w:szCs w:val="20"/>
              </w:rPr>
              <w:t>DSL)</w:t>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10GEPONMTU; XG-PON OLT</w:t>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XG-PON MDU(</w:t>
            </w:r>
            <w:r w:rsidRPr="00803F27">
              <w:rPr>
                <w:rFonts w:ascii="微软雅黑" w:eastAsia="微软雅黑" w:hAnsi="微软雅黑" w:cs="微软雅黑" w:hint="eastAsia"/>
                <w:sz w:val="20"/>
                <w:szCs w:val="20"/>
              </w:rPr>
              <w:t>包括</w:t>
            </w:r>
            <w:r w:rsidRPr="00803F27">
              <w:rPr>
                <w:rFonts w:ascii="微软雅黑" w:eastAsia="微软雅黑" w:hAnsi="微软雅黑" w:cs="微软雅黑"/>
                <w:sz w:val="20"/>
                <w:szCs w:val="20"/>
              </w:rPr>
              <w:t>LAN</w:t>
            </w:r>
            <w:r w:rsidRPr="00803F27">
              <w:rPr>
                <w:rFonts w:ascii="微软雅黑" w:eastAsia="微软雅黑" w:hAnsi="微软雅黑" w:cs="微软雅黑" w:hint="eastAsia"/>
                <w:sz w:val="20"/>
                <w:szCs w:val="20"/>
              </w:rPr>
              <w:t>和</w:t>
            </w:r>
            <w:r w:rsidRPr="00803F27">
              <w:rPr>
                <w:rFonts w:ascii="微软雅黑" w:eastAsia="微软雅黑" w:hAnsi="微软雅黑" w:cs="微软雅黑"/>
                <w:sz w:val="20"/>
                <w:szCs w:val="20"/>
              </w:rPr>
              <w:t>DSL)</w:t>
            </w:r>
            <w:r w:rsidRPr="00803F27">
              <w:rPr>
                <w:rFonts w:ascii="微软雅黑" w:eastAsia="微软雅黑" w:hAnsi="微软雅黑" w:cs="微软雅黑" w:hint="eastAsia"/>
                <w:sz w:val="20"/>
                <w:szCs w:val="20"/>
              </w:rPr>
              <w:t>。</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中国移动：</w:t>
            </w:r>
            <w:r w:rsidRPr="00803F27">
              <w:rPr>
                <w:rFonts w:ascii="微软雅黑" w:eastAsia="微软雅黑" w:hAnsi="微软雅黑" w:cs="微软雅黑"/>
                <w:sz w:val="20"/>
                <w:szCs w:val="20"/>
              </w:rPr>
              <w:t>XG-PON MDU</w:t>
            </w:r>
            <w:r w:rsidRPr="00803F27">
              <w:rPr>
                <w:rFonts w:ascii="微软雅黑" w:eastAsia="微软雅黑" w:hAnsi="微软雅黑" w:cs="微软雅黑" w:hint="eastAsia"/>
                <w:sz w:val="20"/>
                <w:szCs w:val="20"/>
              </w:rPr>
              <w:t>设备；</w:t>
            </w:r>
            <w:r w:rsidRPr="00803F27">
              <w:rPr>
                <w:rFonts w:ascii="微软雅黑" w:eastAsia="微软雅黑" w:hAnsi="微软雅黑" w:cs="微软雅黑"/>
                <w:sz w:val="20"/>
                <w:szCs w:val="20"/>
              </w:rPr>
              <w:t>XGS-PON</w:t>
            </w:r>
            <w:r w:rsidRPr="00803F27">
              <w:rPr>
                <w:rFonts w:ascii="微软雅黑" w:eastAsia="微软雅黑" w:hAnsi="微软雅黑" w:cs="微软雅黑" w:hint="eastAsia"/>
                <w:sz w:val="20"/>
                <w:szCs w:val="20"/>
              </w:rPr>
              <w:t>智能家庭网关设备等。</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【要求及目标】：</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形成完整的产品及解决方案，在运营商集采中中标并顺利交付。</w:t>
            </w:r>
            <w:r w:rsidRPr="00803F27">
              <w:rPr>
                <w:rFonts w:ascii="微软雅黑" w:eastAsia="微软雅黑" w:hAnsi="微软雅黑" w:cs="微软雅黑"/>
                <w:sz w:val="20"/>
                <w:szCs w:val="20"/>
              </w:rPr>
              <w:t>2018</w:t>
            </w:r>
            <w:r w:rsidRPr="00803F27">
              <w:rPr>
                <w:rFonts w:ascii="微软雅黑" w:eastAsia="微软雅黑" w:hAnsi="微软雅黑" w:cs="微软雅黑" w:hint="eastAsia"/>
                <w:sz w:val="20"/>
                <w:szCs w:val="20"/>
              </w:rPr>
              <w:t>年</w:t>
            </w:r>
            <w:r w:rsidRPr="00803F27">
              <w:rPr>
                <w:rFonts w:ascii="微软雅黑" w:eastAsia="微软雅黑" w:hAnsi="微软雅黑" w:cs="微软雅黑"/>
                <w:sz w:val="20"/>
                <w:szCs w:val="20"/>
              </w:rPr>
              <w:t>12</w:t>
            </w:r>
            <w:r w:rsidRPr="00803F27">
              <w:rPr>
                <w:rFonts w:ascii="微软雅黑" w:eastAsia="微软雅黑" w:hAnsi="微软雅黑" w:cs="微软雅黑" w:hint="eastAsia"/>
                <w:sz w:val="20"/>
                <w:szCs w:val="20"/>
              </w:rPr>
              <w:t>月</w:t>
            </w:r>
            <w:r w:rsidRPr="00803F27">
              <w:rPr>
                <w:rFonts w:ascii="微软雅黑" w:eastAsia="微软雅黑" w:hAnsi="微软雅黑" w:cs="微软雅黑"/>
                <w:sz w:val="20"/>
                <w:szCs w:val="20"/>
              </w:rPr>
              <w:t>30</w:t>
            </w:r>
            <w:r w:rsidRPr="00803F27">
              <w:rPr>
                <w:rFonts w:ascii="微软雅黑" w:eastAsia="微软雅黑" w:hAnsi="微软雅黑" w:cs="微软雅黑" w:hint="eastAsia"/>
                <w:sz w:val="20"/>
                <w:szCs w:val="20"/>
              </w:rPr>
              <w:t>日之前发布样机。</w:t>
            </w:r>
            <w:r w:rsidRPr="00803F27">
              <w:rPr>
                <w:rFonts w:ascii="微软雅黑" w:eastAsia="微软雅黑" w:hAnsi="微软雅黑" w:cs="微软雅黑"/>
                <w:sz w:val="20"/>
                <w:szCs w:val="20"/>
              </w:rPr>
              <w:t>2019</w:t>
            </w:r>
            <w:r w:rsidRPr="00803F27">
              <w:rPr>
                <w:rFonts w:ascii="微软雅黑" w:eastAsia="微软雅黑" w:hAnsi="微软雅黑" w:cs="微软雅黑" w:hint="eastAsia"/>
                <w:sz w:val="20"/>
                <w:szCs w:val="20"/>
              </w:rPr>
              <w:t>年</w:t>
            </w:r>
            <w:r w:rsidRPr="00803F27">
              <w:rPr>
                <w:rFonts w:ascii="微软雅黑" w:eastAsia="微软雅黑" w:hAnsi="微软雅黑" w:cs="微软雅黑"/>
                <w:sz w:val="20"/>
                <w:szCs w:val="20"/>
              </w:rPr>
              <w:t>3.30</w:t>
            </w:r>
            <w:r w:rsidRPr="00803F27">
              <w:rPr>
                <w:rFonts w:ascii="微软雅黑" w:eastAsia="微软雅黑" w:hAnsi="微软雅黑" w:cs="微软雅黑" w:hint="eastAsia"/>
                <w:sz w:val="20"/>
                <w:szCs w:val="20"/>
              </w:rPr>
              <w:t>之前可以支持运营商测试。成本控制目标：销售价格比华为低</w:t>
            </w:r>
            <w:r w:rsidRPr="00803F27">
              <w:rPr>
                <w:rFonts w:ascii="微软雅黑" w:eastAsia="微软雅黑" w:hAnsi="微软雅黑" w:cs="微软雅黑"/>
                <w:sz w:val="20"/>
                <w:szCs w:val="20"/>
              </w:rPr>
              <w:t>10%</w:t>
            </w:r>
            <w:r w:rsidRPr="00803F27">
              <w:rPr>
                <w:rFonts w:ascii="微软雅黑" w:eastAsia="微软雅黑" w:hAnsi="微软雅黑" w:cs="微软雅黑" w:hint="eastAsia"/>
                <w:sz w:val="20"/>
                <w:szCs w:val="20"/>
              </w:rPr>
              <w:t>的情况下，制造毛利保持在</w:t>
            </w:r>
            <w:r w:rsidRPr="00803F27">
              <w:rPr>
                <w:rFonts w:ascii="微软雅黑" w:eastAsia="微软雅黑" w:hAnsi="微软雅黑" w:cs="微软雅黑"/>
                <w:sz w:val="20"/>
                <w:szCs w:val="20"/>
              </w:rPr>
              <w:t>25%</w:t>
            </w:r>
            <w:r w:rsidRPr="00803F27">
              <w:rPr>
                <w:rFonts w:ascii="微软雅黑" w:eastAsia="微软雅黑" w:hAnsi="微软雅黑" w:cs="微软雅黑" w:hint="eastAsia"/>
                <w:sz w:val="20"/>
                <w:szCs w:val="20"/>
              </w:rPr>
              <w:t>以上。</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通鼎互联信息股份有限公司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陈斌</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0512-63873515</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8</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遥感相关技术应用研发</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需要在以下领域开展合作应用研发：</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5G</w:t>
            </w:r>
            <w:r w:rsidRPr="00803F27">
              <w:rPr>
                <w:rFonts w:ascii="微软雅黑" w:eastAsia="微软雅黑" w:hAnsi="微软雅黑" w:cs="微软雅黑" w:hint="eastAsia"/>
                <w:sz w:val="20"/>
                <w:szCs w:val="20"/>
              </w:rPr>
              <w:t>通信网络在无人机图传中的应用；</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、遥感图像和视频的编码理论及其高效实现方法；</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雷达成像在地形测绘、三维高程测量；</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、战场侦察监视、目标识别等应用。</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昆山数字城市信息技术有限公司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13013788713</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9</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新一代信息技术建筑领域物联网项目</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在</w:t>
            </w:r>
            <w:r w:rsidRPr="00803F27">
              <w:rPr>
                <w:rFonts w:ascii="微软雅黑" w:eastAsia="微软雅黑" w:hAnsi="微软雅黑" w:cs="微软雅黑"/>
                <w:sz w:val="20"/>
                <w:szCs w:val="20"/>
              </w:rPr>
              <w:t>5</w:t>
            </w:r>
            <w:r w:rsidRPr="00803F27">
              <w:rPr>
                <w:rFonts w:ascii="微软雅黑" w:eastAsia="微软雅黑" w:hAnsi="微软雅黑" w:cs="微软雅黑" w:hint="eastAsia"/>
                <w:sz w:val="20"/>
                <w:szCs w:val="20"/>
              </w:rPr>
              <w:t>公里内能实现一台设备能接收多台设备的数据传入，实现无线网络组网，类似</w:t>
            </w:r>
            <w:r w:rsidRPr="00803F27">
              <w:rPr>
                <w:rFonts w:ascii="微软雅黑" w:eastAsia="微软雅黑" w:hAnsi="微软雅黑" w:cs="微软雅黑"/>
                <w:sz w:val="20"/>
                <w:szCs w:val="20"/>
              </w:rPr>
              <w:t>Rola</w:t>
            </w:r>
            <w:r w:rsidRPr="00803F27">
              <w:rPr>
                <w:rFonts w:ascii="微软雅黑" w:eastAsia="微软雅黑" w:hAnsi="微软雅黑" w:cs="微软雅黑" w:hint="eastAsia"/>
                <w:sz w:val="20"/>
                <w:szCs w:val="20"/>
              </w:rPr>
              <w:t>或</w:t>
            </w:r>
            <w:r w:rsidRPr="00803F27">
              <w:rPr>
                <w:rFonts w:ascii="微软雅黑" w:eastAsia="微软雅黑" w:hAnsi="微软雅黑" w:cs="微软雅黑"/>
                <w:sz w:val="20"/>
                <w:szCs w:val="20"/>
              </w:rPr>
              <w:t>NB-IOT</w:t>
            </w:r>
            <w:r w:rsidRPr="00803F27">
              <w:rPr>
                <w:rFonts w:ascii="微软雅黑" w:eastAsia="微软雅黑" w:hAnsi="微软雅黑" w:cs="微软雅黑" w:hint="eastAsia"/>
                <w:sz w:val="20"/>
                <w:szCs w:val="20"/>
              </w:rPr>
              <w:t>方案。</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江苏中海昇物联科技有限公司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徐德胜</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13706209657</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10</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安防前端信息采集系统及大数据分析挖掘云平台研发及产业化</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本项目应用于安防和智慧城市，全面整合公安各类信息资源，旨在构建一个具有手机</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车辆</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认证合一</w:t>
            </w:r>
            <w:r w:rsidRPr="00803F27">
              <w:rPr>
                <w:rFonts w:ascii="微软雅黑" w:eastAsia="微软雅黑" w:hAnsi="微软雅黑" w:cs="微软雅黑"/>
                <w:sz w:val="20"/>
                <w:szCs w:val="20"/>
              </w:rPr>
              <w:t>/RFID</w:t>
            </w:r>
            <w:r w:rsidRPr="00803F27">
              <w:rPr>
                <w:rFonts w:ascii="微软雅黑" w:eastAsia="微软雅黑" w:hAnsi="微软雅黑" w:cs="微软雅黑" w:hint="eastAsia"/>
                <w:sz w:val="20"/>
                <w:szCs w:val="20"/>
              </w:rPr>
              <w:t>等信息检测、智能识别、智能预警、信息共享、存储查询、轨迹分析、信息管理等多项功能的智能公共安全预警平台。</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集成的安防监控系统是一个集互联网技术、物联网技术、通信技术、传感器技术、计算机视觉技术、模式识别技术于一体的系统。对于多信息源产生的多种警情信息，应采用何种警情判决规则，如何进行消息过滤与分析处理，产生有效的警情事件，已经成为制约系统实现的主要技术难点之一。本系统在当前基于多信息源的智能安防监控系统中，针对信息源日益增多以及安全环境越来越复杂、需处理的信息量越来越大、实时性要求也越来越高的情况，解决前端采集和大数据挖掘问题。</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苏州智铸通信科技股份有限公司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唐秀梅</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13814841730</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11</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全国教育云服务平台</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推出了“平台</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课堂</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服务”的整体解决方案：全国教育云服务平台，产品通过了中央电教馆组织的专家组鉴定，其中智慧课堂专利技术填补了国内空白，并已在全国</w:t>
            </w:r>
            <w:r w:rsidRPr="00803F27">
              <w:rPr>
                <w:rFonts w:ascii="微软雅黑" w:eastAsia="微软雅黑" w:hAnsi="微软雅黑" w:cs="微软雅黑"/>
                <w:sz w:val="20"/>
                <w:szCs w:val="20"/>
              </w:rPr>
              <w:t>31</w:t>
            </w:r>
            <w:r w:rsidRPr="00803F27">
              <w:rPr>
                <w:rFonts w:ascii="微软雅黑" w:eastAsia="微软雅黑" w:hAnsi="微软雅黑" w:cs="微软雅黑" w:hint="eastAsia"/>
                <w:sz w:val="20"/>
                <w:szCs w:val="20"/>
              </w:rPr>
              <w:t>省市中小学教室开展常态化授课应用，拥有安徽省在线课堂、天津市校际同步网络课堂等省级平台等</w:t>
            </w:r>
            <w:r w:rsidRPr="00803F27">
              <w:rPr>
                <w:rFonts w:ascii="微软雅黑" w:eastAsia="微软雅黑" w:hAnsi="微软雅黑" w:cs="微软雅黑"/>
                <w:sz w:val="20"/>
                <w:szCs w:val="20"/>
              </w:rPr>
              <w:t>16</w:t>
            </w:r>
            <w:r w:rsidRPr="00803F27">
              <w:rPr>
                <w:rFonts w:ascii="微软雅黑" w:eastAsia="微软雅黑" w:hAnsi="微软雅黑" w:cs="微软雅黑" w:hint="eastAsia"/>
                <w:sz w:val="20"/>
                <w:szCs w:val="20"/>
              </w:rPr>
              <w:t>个省级平台应用案例。目前阔地正向着智慧教育方向进一步发展，拟推出集人工智能和大数据技术融合的智慧教育解决方案。</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阔地教育科技有限公司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高艳</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18151080061</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12</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AI+</w:t>
            </w:r>
            <w:r w:rsidRPr="00803F27">
              <w:rPr>
                <w:rFonts w:ascii="微软雅黑" w:eastAsia="微软雅黑" w:hAnsi="微软雅黑" w:cs="微软雅黑" w:hint="eastAsia"/>
                <w:sz w:val="20"/>
                <w:szCs w:val="20"/>
              </w:rPr>
              <w:t>智慧交通感知与管控平台</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、轨道交通智慧安防系统的研究。利用最新的物联网、大数据和</w:t>
            </w:r>
            <w:r w:rsidRPr="00803F27">
              <w:rPr>
                <w:rFonts w:ascii="微软雅黑" w:eastAsia="微软雅黑" w:hAnsi="微软雅黑" w:cs="微软雅黑"/>
                <w:sz w:val="20"/>
                <w:szCs w:val="20"/>
              </w:rPr>
              <w:t>AI</w:t>
            </w:r>
            <w:r w:rsidRPr="00803F27">
              <w:rPr>
                <w:rFonts w:ascii="微软雅黑" w:eastAsia="微软雅黑" w:hAnsi="微软雅黑" w:cs="微软雅黑" w:hint="eastAsia"/>
                <w:sz w:val="20"/>
                <w:szCs w:val="20"/>
              </w:rPr>
              <w:t>技术，克服现有监控方案的技术缺陷，变传统“被动监视”为“主动预警”，研发新一代轨道交通安全监控技术；</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、电子车牌的研究。研究基于无源超频射频识别技术（</w:t>
            </w:r>
            <w:r w:rsidRPr="00803F27">
              <w:rPr>
                <w:rFonts w:ascii="微软雅黑" w:eastAsia="微软雅黑" w:hAnsi="微软雅黑" w:cs="微软雅黑"/>
                <w:sz w:val="20"/>
                <w:szCs w:val="20"/>
              </w:rPr>
              <w:t>UHF RFID</w:t>
            </w:r>
            <w:r w:rsidRPr="00803F27">
              <w:rPr>
                <w:rFonts w:ascii="微软雅黑" w:eastAsia="微软雅黑" w:hAnsi="微软雅黑" w:cs="微软雅黑" w:hint="eastAsia"/>
                <w:sz w:val="20"/>
                <w:szCs w:val="20"/>
              </w:rPr>
              <w:t>）的车辆身份自动识别系统；</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、智能交通大数据管控系统。利用大数据技术，及时、准确获取交通数据并构建交通大数据处理模型，将采集的多源异构海量交通传感数据和交通业务数据进行处理和分析。</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苏州希格玛科技有限公司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宋斌</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15195686262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13</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基于多图层</w:t>
            </w:r>
            <w:r w:rsidRPr="00803F27">
              <w:rPr>
                <w:rFonts w:ascii="微软雅黑" w:eastAsia="微软雅黑" w:hAnsi="微软雅黑" w:cs="微软雅黑"/>
                <w:sz w:val="20"/>
                <w:szCs w:val="20"/>
              </w:rPr>
              <w:t>GIS</w:t>
            </w:r>
            <w:r w:rsidRPr="00803F27">
              <w:rPr>
                <w:rFonts w:ascii="微软雅黑" w:eastAsia="微软雅黑" w:hAnsi="微软雅黑" w:cs="微软雅黑" w:hint="eastAsia"/>
                <w:sz w:val="20"/>
                <w:szCs w:val="20"/>
              </w:rPr>
              <w:t>的姑苏区智慧城管网格化管</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姑苏区智慧城管系统在现有基础上，深入探索城市管理网格化，打造多网融合的统一平台，实现管理力量大整合、社会服务大集中、矛盾隐患大排查、社会治安大联防、行政执法大联动，构建集综合服务、综合管理、综合执法为一体的新格局。</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、根据苏州市姑苏区在</w:t>
            </w:r>
            <w:r w:rsidRPr="00803F27">
              <w:rPr>
                <w:rFonts w:ascii="微软雅黑" w:eastAsia="微软雅黑" w:hAnsi="微软雅黑" w:cs="微软雅黑"/>
                <w:sz w:val="20"/>
                <w:szCs w:val="20"/>
              </w:rPr>
              <w:t>2017</w:t>
            </w:r>
            <w:r w:rsidRPr="00803F27">
              <w:rPr>
                <w:rFonts w:ascii="微软雅黑" w:eastAsia="微软雅黑" w:hAnsi="微软雅黑" w:cs="微软雅黑" w:hint="eastAsia"/>
                <w:sz w:val="20"/>
                <w:szCs w:val="20"/>
              </w:rPr>
              <w:t>年对片区、街道和新城的重新划分和调整，以片区、社区、基础网格三级为单位建立和实行网格化管理，建设片区网格化管理三级平台。</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、根据对各部门的调研和需求了解，城市管理需要整合姑苏区城管委内业务系统，整合城管、执法、环卫、市容市政、安监业务，建立大城管基础数据库平台，同时与综合执法系统进行联动。</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、基于规建局现有的城市规划综合地理信息平台进行共享搭建，实现“一站式”在线地理信息协同服务机制，为政府宏观决策、社会应急管理、网格化管理提供在线地图与地理信息服务。</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4</w:t>
            </w:r>
            <w:r w:rsidRPr="00803F27">
              <w:rPr>
                <w:rFonts w:ascii="微软雅黑" w:eastAsia="微软雅黑" w:hAnsi="微软雅黑" w:cs="微软雅黑" w:hint="eastAsia"/>
                <w:sz w:val="20"/>
                <w:szCs w:val="20"/>
              </w:rPr>
              <w:t>、实现片区网格化管理，将各片区划分网格，分别制定不同的任务书，实现“管理精细到网格”；科学合理地统筹配置各类管理力量，实现“人员下沉到网格”；依托直属中队，开展人员培训，将环保、市容市政、安监、市场监管等多项管理职能并入网格，及时发现各类问题线索，实现“综合管理在网格”，“事件化解在网格”。</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5</w:t>
            </w:r>
            <w:r w:rsidRPr="00803F27">
              <w:rPr>
                <w:rFonts w:ascii="微软雅黑" w:eastAsia="微软雅黑" w:hAnsi="微软雅黑" w:cs="微软雅黑" w:hint="eastAsia"/>
                <w:sz w:val="20"/>
                <w:szCs w:val="20"/>
              </w:rPr>
              <w:t>、实现市容市政网格化管理子系统，包括基础台账管理、市容任务处置、工作人员监督考评。</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6</w:t>
            </w:r>
            <w:r w:rsidRPr="00803F27">
              <w:rPr>
                <w:rFonts w:ascii="微软雅黑" w:eastAsia="微软雅黑" w:hAnsi="微软雅黑" w:cs="微软雅黑" w:hint="eastAsia"/>
                <w:sz w:val="20"/>
                <w:szCs w:val="20"/>
              </w:rPr>
              <w:t>、实现环卫网格化管理子系统，特别采用长效整治和突击清洗相结合的工作机制，将马路摊点和夜排挡较多的庄先湾、上塘街等道路列入油污清洗计划。针对巡查发现、群众举报的道路油污带，第一时间响应，组织机动作业车辆及时清理到位。</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7</w:t>
            </w:r>
            <w:r w:rsidRPr="00803F27">
              <w:rPr>
                <w:rFonts w:ascii="微软雅黑" w:eastAsia="微软雅黑" w:hAnsi="微软雅黑" w:cs="微软雅黑" w:hint="eastAsia"/>
                <w:sz w:val="20"/>
                <w:szCs w:val="20"/>
              </w:rPr>
              <w:t>、支持手机</w:t>
            </w:r>
            <w:r w:rsidRPr="00803F27">
              <w:rPr>
                <w:rFonts w:ascii="微软雅黑" w:eastAsia="微软雅黑" w:hAnsi="微软雅黑" w:cs="微软雅黑"/>
                <w:sz w:val="20"/>
                <w:szCs w:val="20"/>
              </w:rPr>
              <w:t>APP</w:t>
            </w:r>
            <w:r w:rsidRPr="00803F27">
              <w:rPr>
                <w:rFonts w:ascii="微软雅黑" w:eastAsia="微软雅黑" w:hAnsi="微软雅黑" w:cs="微软雅黑" w:hint="eastAsia"/>
                <w:sz w:val="20"/>
                <w:szCs w:val="20"/>
              </w:rPr>
              <w:t>，并从安全性方面考虑，用</w:t>
            </w:r>
            <w:r w:rsidRPr="00803F27">
              <w:rPr>
                <w:rFonts w:ascii="微软雅黑" w:eastAsia="微软雅黑" w:hAnsi="微软雅黑" w:cs="微软雅黑"/>
                <w:sz w:val="20"/>
                <w:szCs w:val="20"/>
              </w:rPr>
              <w:t>SSL VPN</w:t>
            </w:r>
            <w:r w:rsidRPr="00803F27">
              <w:rPr>
                <w:rFonts w:ascii="微软雅黑" w:eastAsia="微软雅黑" w:hAnsi="微软雅黑" w:cs="微软雅黑" w:hint="eastAsia"/>
                <w:sz w:val="20"/>
                <w:szCs w:val="20"/>
              </w:rPr>
              <w:t>方式替代外网映射，大大提升系统安全性，方便各个工作人员利用沟通，协同处置各项任务。</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8</w:t>
            </w:r>
            <w:r w:rsidRPr="00803F27">
              <w:rPr>
                <w:rFonts w:ascii="微软雅黑" w:eastAsia="微软雅黑" w:hAnsi="微软雅黑" w:cs="微软雅黑" w:hint="eastAsia"/>
                <w:sz w:val="20"/>
                <w:szCs w:val="20"/>
              </w:rPr>
              <w:t>、利用计算技术和通信设备，通过传输信道在两点或多个地域之间建立可视通信实现数据、语音、图像的多方互动。支持</w:t>
            </w:r>
            <w:r w:rsidRPr="00803F27">
              <w:rPr>
                <w:rFonts w:ascii="微软雅黑" w:eastAsia="微软雅黑" w:hAnsi="微软雅黑" w:cs="微软雅黑"/>
                <w:sz w:val="20"/>
                <w:szCs w:val="20"/>
              </w:rPr>
              <w:t>PC</w:t>
            </w:r>
            <w:r w:rsidRPr="00803F27">
              <w:rPr>
                <w:rFonts w:ascii="微软雅黑" w:eastAsia="微软雅黑" w:hAnsi="微软雅黑" w:cs="微软雅黑" w:hint="eastAsia"/>
                <w:sz w:val="20"/>
                <w:szCs w:val="20"/>
              </w:rPr>
              <w:t>、智能终端</w:t>
            </w:r>
            <w:r w:rsidRPr="00803F27">
              <w:rPr>
                <w:rFonts w:ascii="微软雅黑" w:eastAsia="微软雅黑" w:hAnsi="微软雅黑" w:cs="微软雅黑"/>
                <w:sz w:val="20"/>
                <w:szCs w:val="20"/>
              </w:rPr>
              <w:t>(Android/iOS)</w:t>
            </w:r>
            <w:r w:rsidRPr="00803F27">
              <w:rPr>
                <w:rFonts w:ascii="微软雅黑" w:eastAsia="微软雅黑" w:hAnsi="微软雅黑" w:cs="微软雅黑" w:hint="eastAsia"/>
                <w:sz w:val="20"/>
                <w:szCs w:val="20"/>
              </w:rPr>
              <w:t>、会议室白板、智能交互大屏等各种终端。</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宋斌</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15195686262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14</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信用联合奖惩管理系统</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信用联合奖惩管理系统需要建立政府社会法人、自然人联合奖惩应用平台。建立统一规范、统分结合、各司其职的市场主体联合监管制度，对各业务部门汇集共享的联合奖惩信息进行统一的分类汇总与统计。</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信用联合奖惩管理系统需要实现联合奖惩对象管理、联合奖惩监管、联合奖惩业务管理、联合监管追踪监测系统几个重要功能。</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）联合奖惩对象管理系统。联合奖惩对象管理系统是负责进行失信</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守信信息认定、奖惩数据管理的业务系统，是信用联合奖惩管理系统的基础业务系统。奖惩对象管理系统包括失信</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守信对象信息报送和采集、失信</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守信信息认定、人工数据干预和奖惩对象管理等功能。</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）建设联合奖惩监管系统。联合奖惩监管系统是执行平台联合监管部门开展联合监管的业务应用系统，系统通过参与联合监管的成员部门进行失信</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守信信息情况查询、失信</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守信对象信息推送、信用公示发布、奖惩情况反馈、信用提醒、红黑名单管理等应用。</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）建设联合奖惩业务管理系统。联合奖惩业务管理系统是提供平台联合监管机制建立、监管规则设定、联合奖惩监管体系维护等功能及用户管理、日志审计等辅助管理的业务管理平台。</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4</w:t>
            </w:r>
            <w:r w:rsidRPr="00803F27">
              <w:rPr>
                <w:rFonts w:ascii="微软雅黑" w:eastAsia="微软雅黑" w:hAnsi="微软雅黑" w:cs="微软雅黑" w:hint="eastAsia"/>
                <w:sz w:val="20"/>
                <w:szCs w:val="20"/>
              </w:rPr>
              <w:t>）建设联合奖惩追踪监测系统。联合奖惩追踪监测系统是对体系内各部门联合奖惩进行管理追踪、事后监测分析决策的业务系统，通过该系统反馈个案联合监管执行情况、监测联合奖惩执行状况、联合奖惩机制效果评价、部门联合奖惩执行绩效等方面信息，同时为进一步开展深入社会联合奖惩政策规划和研究提供决策参考。</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宋斌</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15195686262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15</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姑苏区经济产业库基础库支撑平台建设</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信息化是现代化的核心，姑苏区通过建设产业经济数据库使领导及时准确了解姑苏区经济发展数据，全面深入了解经济发展情况；各处室从大量的报表统计工作中解放出来，有更多精力进行姑苏区经济的分析与服务工作；从而进一步加强各处室、局办间协同办公能力，提升为企业机构服务价值，促使政府完善对内、对外各方面的服务，形成一个高效的办公机制。</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以财政局税保平台为基础，搭建经济产业库基础库支撑平台。各组织机构之间可以通过系统来交流情况，并及时反馈相关信息，满足多方协同管理的业务整合需求。经济数据枢纽平台是集决策、管理控制的集约化管理信息系统，是局办各级管理人员处理日常业务的工作平台，系统应用促进局办管理的规范化和标准化，适应政府服务不断改进的需要。</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具体需求重点：</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、专题数据</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系统通过宏观经济数据汇集系统，整合了统计局、互联网宏观经济和聚源等多种来源数据，建立居民收入、价格指数、景气指数、固定资产投资、对外经济贸易、金融财政、工业能源等专题宏观经济指标。</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、主题分析</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主题分析主要是对出口经济形式出口、投资形式分析、消费形式分析、财政形式分析、金融形式分析等经济主题进行分析。通过宏观警情指数、总量指标、相对指标、平均指标等各项总体指标进行层层分解，使之成为一个个具体的分部指标，通过对比这些分部指标的变动情况，从一个个不同的侧面来反映经济运行的内在规律，并根据这一规律预测未来的经济形势。</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、景气预警</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景气预警是对宏观经济进行总体的、综合的、全面的、系统的分析与判断，通过对表征经济活动过程和现状的一系列指标进行的监督和量测，从监测结果出发，根据过程规律性的认识，对经济活动未来可能发生的转折和重大变化提出警报，是利用一系列经济指标建立起来的宏观经济“晴雨表”和“报警器”。</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4</w:t>
            </w:r>
            <w:r w:rsidRPr="00803F27">
              <w:rPr>
                <w:rFonts w:ascii="微软雅黑" w:eastAsia="微软雅黑" w:hAnsi="微软雅黑" w:cs="微软雅黑" w:hint="eastAsia"/>
                <w:sz w:val="20"/>
                <w:szCs w:val="20"/>
              </w:rPr>
              <w:t>、预测模拟</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预测模拟是利用关联分析工具，基于</w:t>
            </w:r>
            <w:r w:rsidRPr="00803F27">
              <w:rPr>
                <w:rFonts w:ascii="微软雅黑" w:eastAsia="微软雅黑" w:hAnsi="微软雅黑" w:cs="微软雅黑"/>
                <w:sz w:val="20"/>
                <w:szCs w:val="20"/>
              </w:rPr>
              <w:t>ARIMA</w:t>
            </w:r>
            <w:r w:rsidRPr="00803F27">
              <w:rPr>
                <w:rFonts w:ascii="微软雅黑" w:eastAsia="微软雅黑" w:hAnsi="微软雅黑" w:cs="微软雅黑" w:hint="eastAsia"/>
                <w:sz w:val="20"/>
                <w:szCs w:val="20"/>
              </w:rPr>
              <w:t>平均模型、线性回归、指数平衡、趋势外推法、分布式滞后模型、季节因素模型、协整模型等算法对宏观经济对象过去和现在的发展作了全面分析。预测模拟主要内容包括季度预测、年度预测以及政策模拟预测等，可快速观测到过去到现在的整体趋势以及未来走向，同时也可以将结果自动生成报告。</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宋斌</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15195686262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16</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面向姑苏区基础人口库的自动数据清洗工具</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为实现姑苏区基础人口库的大数据集成，需要开发自动化的人口数据清洗工具，该工具需要完成：</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）通过姑苏区政务网，定期获取苏州市人口库中姑苏区范围的相关数据，包括常住人口、流动人口、标准街路巷地址及代码、数据字典、人员社保信息、教育信息、医疗信息、民政信息等。</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针对人口库信息中的人口姓名、居住地址、身份证号码、手机号码、户籍类型、居住类型等关键信息进行数据清洗比对。以身份证号码为唯一主索引，清洗来自公安、民政、社保、教育、医疗等部门的人口专题数据，实现人口数据的相互关联；以公安标准街路巷地址为标准，清洗居民的居住地址；依据公安户籍变动更新信息，更新清洗各个来源信息中的户籍类型、居住类型以及人员生存状态等信息。</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）设计人口数据清洗的标准和接口规范，实现自动同步、自动清洗的功能。并对难以进行自动清洗的部分数据实现手工比对接口。</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4</w:t>
            </w:r>
            <w:r w:rsidRPr="00803F27">
              <w:rPr>
                <w:rFonts w:ascii="微软雅黑" w:eastAsia="微软雅黑" w:hAnsi="微软雅黑" w:cs="微软雅黑" w:hint="eastAsia"/>
                <w:sz w:val="20"/>
                <w:szCs w:val="20"/>
              </w:rPr>
              <w:t>）对数据对接过程进行监控，并对数据清洗进行分析。监控接口的运行情况、对接数据量情况；分析各个清洗工具自动清洗的数据量，人工清洗的数据量以及无法清洗的数据量。</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综上，通过数据清洗工具以及人工清洗比对功能，以居民身份证为唯一主索引，实现多主题人口数据的关联管理；实现数据自动对接姑苏区人口库系统，把经过清洗的数据实现自动传输到姑苏区人口库系统，并通过姑苏区人口库系统实现对姑苏区各局办单位的信息化支撑；实现数据清洗、对接、传输过程中的监控和分析。</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宋斌</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15195686262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17</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软件开发</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、飞机发动机中钛合金、高温合金等难加工材料构件的五轴联动数控电火花加工技术及软件开发。</w:t>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）钛合金、高温合金等难加工材料电火花防电解（消除电加工重熔层）脉冲电源研制。</w:t>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）超硬及难加工材料的激光技术研究。</w:t>
            </w:r>
            <w:r w:rsidRPr="00803F27">
              <w:rPr>
                <w:rFonts w:ascii="微软雅黑" w:eastAsia="微软雅黑" w:hAnsi="微软雅黑" w:cs="微软雅黑"/>
                <w:sz w:val="20"/>
                <w:szCs w:val="20"/>
              </w:rPr>
              <w:t>4</w:t>
            </w:r>
            <w:r w:rsidRPr="00803F27">
              <w:rPr>
                <w:rFonts w:ascii="微软雅黑" w:eastAsia="微软雅黑" w:hAnsi="微软雅黑" w:cs="微软雅黑" w:hint="eastAsia"/>
                <w:sz w:val="20"/>
                <w:szCs w:val="20"/>
              </w:rPr>
              <w:t>）线切割机床五轴联动数控系统软件开发。</w:t>
            </w:r>
            <w:r w:rsidRPr="00803F27">
              <w:rPr>
                <w:rFonts w:ascii="微软雅黑" w:eastAsia="微软雅黑" w:hAnsi="微软雅黑" w:cs="微软雅黑"/>
                <w:sz w:val="20"/>
                <w:szCs w:val="20"/>
              </w:rPr>
              <w:t>5</w:t>
            </w:r>
            <w:r w:rsidRPr="00803F27">
              <w:rPr>
                <w:rFonts w:ascii="微软雅黑" w:eastAsia="微软雅黑" w:hAnsi="微软雅黑" w:cs="微软雅黑" w:hint="eastAsia"/>
                <w:sz w:val="20"/>
                <w:szCs w:val="20"/>
              </w:rPr>
              <w:t>）智能工厂工业互联网</w:t>
            </w:r>
            <w:r w:rsidRPr="00803F27">
              <w:rPr>
                <w:rFonts w:ascii="微软雅黑" w:eastAsia="微软雅黑" w:hAnsi="微软雅黑" w:cs="微软雅黑"/>
                <w:sz w:val="20"/>
                <w:szCs w:val="20"/>
              </w:rPr>
              <w:t>E-Link</w:t>
            </w:r>
            <w:r w:rsidRPr="00803F27">
              <w:rPr>
                <w:rFonts w:ascii="微软雅黑" w:eastAsia="微软雅黑" w:hAnsi="微软雅黑" w:cs="微软雅黑" w:hint="eastAsia"/>
                <w:sz w:val="20"/>
                <w:szCs w:val="20"/>
              </w:rPr>
              <w:t>硬件技术和产品的研制。</w:t>
            </w:r>
            <w:r w:rsidRPr="00803F27">
              <w:rPr>
                <w:rFonts w:ascii="微软雅黑" w:eastAsia="微软雅黑" w:hAnsi="微软雅黑" w:cs="微软雅黑"/>
                <w:sz w:val="20"/>
                <w:szCs w:val="20"/>
              </w:rPr>
              <w:t>6</w:t>
            </w:r>
            <w:r w:rsidRPr="00803F27">
              <w:rPr>
                <w:rFonts w:ascii="微软雅黑" w:eastAsia="微软雅黑" w:hAnsi="微软雅黑" w:cs="微软雅黑" w:hint="eastAsia"/>
                <w:sz w:val="20"/>
                <w:szCs w:val="20"/>
              </w:rPr>
              <w:t>）智能工厂工业互联网</w:t>
            </w:r>
            <w:r w:rsidRPr="00803F27">
              <w:rPr>
                <w:rFonts w:ascii="微软雅黑" w:eastAsia="微软雅黑" w:hAnsi="微软雅黑" w:cs="微软雅黑"/>
                <w:sz w:val="20"/>
                <w:szCs w:val="20"/>
              </w:rPr>
              <w:t>E-Link</w:t>
            </w:r>
            <w:r w:rsidRPr="00803F27">
              <w:rPr>
                <w:rFonts w:ascii="微软雅黑" w:eastAsia="微软雅黑" w:hAnsi="微软雅黑" w:cs="微软雅黑" w:hint="eastAsia"/>
                <w:sz w:val="20"/>
                <w:szCs w:val="20"/>
              </w:rPr>
              <w:t>系统与各个数控设备信息交互、控制的底层软件开发。</w:t>
            </w:r>
            <w:r w:rsidRPr="00803F27">
              <w:rPr>
                <w:rFonts w:ascii="微软雅黑" w:eastAsia="微软雅黑" w:hAnsi="微软雅黑" w:cs="微软雅黑"/>
                <w:sz w:val="20"/>
                <w:szCs w:val="20"/>
              </w:rPr>
              <w:t xml:space="preserve"> 7</w:t>
            </w:r>
            <w:r w:rsidRPr="00803F27">
              <w:rPr>
                <w:rFonts w:ascii="微软雅黑" w:eastAsia="微软雅黑" w:hAnsi="微软雅黑" w:cs="微软雅黑" w:hint="eastAsia"/>
                <w:sz w:val="20"/>
                <w:szCs w:val="20"/>
              </w:rPr>
              <w:t>）机器视觉及机器人运动控制联动技术研制和软件开发</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苏州新火花机床有限公司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周海波</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18013160379</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18</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大数据分析</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、大数据处理平台以</w:t>
            </w:r>
            <w:r w:rsidRPr="00803F27">
              <w:rPr>
                <w:rFonts w:ascii="微软雅黑" w:eastAsia="微软雅黑" w:hAnsi="微软雅黑" w:cs="微软雅黑"/>
                <w:sz w:val="20"/>
                <w:szCs w:val="20"/>
              </w:rPr>
              <w:t>Hadoop</w:t>
            </w:r>
            <w:r w:rsidRPr="00803F27">
              <w:rPr>
                <w:rFonts w:ascii="微软雅黑" w:eastAsia="微软雅黑" w:hAnsi="微软雅黑" w:cs="微软雅黑" w:hint="eastAsia"/>
                <w:sz w:val="20"/>
                <w:szCs w:val="20"/>
              </w:rPr>
              <w:t>为主。</w:t>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、大数据处理技术复杂。</w:t>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Hadoop</w:t>
            </w:r>
            <w:r w:rsidRPr="00803F27">
              <w:rPr>
                <w:rFonts w:ascii="微软雅黑" w:eastAsia="微软雅黑" w:hAnsi="微软雅黑" w:cs="微软雅黑" w:hint="eastAsia"/>
                <w:sz w:val="20"/>
                <w:szCs w:val="20"/>
              </w:rPr>
              <w:t>尚难成为公共云服务。综上三点目前大数据的现状，我们可以看出，大数据处理系统的技术门槛很高，从自备发电机到公共电网还有很长的路要走。而市场则需要安全性、可用性、数据正确性都有保障，并且功能完整的一体化大数据处理服务。</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昆山必捷必信息技术有限公司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钱祖平</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13656224407</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19</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基于工业大数据及区块链技术的企业信用评估系统</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研发项目说明：本项目主要是基于工业互联网技术的核心应用技术的研究和开发。包括工业自动化信息化，工业大数据，工业算法建模等。核心的几个研究方向包括（</w:t>
            </w: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）基于工业大数据及区块链技术的数据金融服务开发；（</w:t>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）工业互联网平台</w:t>
            </w:r>
            <w:r w:rsidRPr="00803F27">
              <w:rPr>
                <w:rFonts w:ascii="微软雅黑" w:eastAsia="微软雅黑" w:hAnsi="微软雅黑" w:cs="微软雅黑"/>
                <w:sz w:val="20"/>
                <w:szCs w:val="20"/>
              </w:rPr>
              <w:t>Pass</w:t>
            </w:r>
            <w:r w:rsidRPr="00803F27">
              <w:rPr>
                <w:rFonts w:ascii="微软雅黑" w:eastAsia="微软雅黑" w:hAnsi="微软雅黑" w:cs="微软雅黑" w:hint="eastAsia"/>
                <w:sz w:val="20"/>
                <w:szCs w:val="20"/>
              </w:rPr>
              <w:t>平台建设；（</w:t>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）设备全生命周期管理系统开发；（</w:t>
            </w:r>
            <w:r w:rsidRPr="00803F27">
              <w:rPr>
                <w:rFonts w:ascii="微软雅黑" w:eastAsia="微软雅黑" w:hAnsi="微软雅黑" w:cs="微软雅黑"/>
                <w:sz w:val="20"/>
                <w:szCs w:val="20"/>
              </w:rPr>
              <w:t>4</w:t>
            </w:r>
            <w:r w:rsidRPr="00803F27">
              <w:rPr>
                <w:rFonts w:ascii="微软雅黑" w:eastAsia="微软雅黑" w:hAnsi="微软雅黑" w:cs="微软雅黑" w:hint="eastAsia"/>
                <w:sz w:val="20"/>
                <w:szCs w:val="20"/>
              </w:rPr>
              <w:t>）智能制造，工业大数据等相关方面的科研团队或专业技术人才。</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项目难点和需求：目前既懂工业机理的还懂互联网，大数据，人工智能等技术的复合型人才及科研团队非常稀缺，急需此类人才和团队进行合作。</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紫光云引擎科技</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苏州</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陈虎</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0512-65212025/13451689459</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20</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电子信息</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用户体验</w:t>
            </w:r>
            <w:r w:rsidRPr="00803F27">
              <w:rPr>
                <w:rFonts w:ascii="Î¢ÈíÑÅºÚ Western" w:eastAsia="微软雅黑" w:hAnsi="Î¢ÈíÑÅºÚ Western" w:cs="Î¢ÈíÑÅºÚ Western"/>
                <w:sz w:val="20"/>
                <w:szCs w:val="20"/>
              </w:rPr>
              <w:t>——</w:t>
            </w:r>
            <w:r w:rsidRPr="00803F27">
              <w:rPr>
                <w:rFonts w:ascii="微软雅黑" w:eastAsia="微软雅黑" w:hAnsi="微软雅黑" w:cs="微软雅黑" w:hint="eastAsia"/>
                <w:sz w:val="20"/>
                <w:szCs w:val="20"/>
              </w:rPr>
              <w:t>大数据反馈</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当电商平台管理方“店小二”受理一位新访问客户，能在最短时间内被推送出来，关于对方（该客户）的精准信息，个人诚信，以往类似采购情况（采购量、价格、付款信息等），以往访问的竞争者（网站）交易情况，企业或个人资金情况等信息。该信息经过相关部门认可，可以被系统查询。</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苏州市千尺浪信息科技服务有限公司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陈宁斌</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13584890199</w:t>
            </w:r>
          </w:p>
        </w:tc>
      </w:tr>
    </w:tbl>
    <w:p w:rsidR="00EE1032" w:rsidRDefault="00EE1032" w:rsidP="00F40298">
      <w:pPr>
        <w:jc w:val="left"/>
        <w:rPr>
          <w:rFonts w:cs="Times New Roman"/>
          <w:sz w:val="28"/>
          <w:szCs w:val="28"/>
        </w:rPr>
      </w:pPr>
    </w:p>
    <w:p w:rsidR="00EE1032" w:rsidRDefault="00EE1032" w:rsidP="00F40298">
      <w:pPr>
        <w:jc w:val="left"/>
        <w:rPr>
          <w:rFonts w:cs="Times New Roman"/>
          <w:sz w:val="28"/>
          <w:szCs w:val="28"/>
        </w:rPr>
      </w:pPr>
    </w:p>
    <w:p w:rsidR="00EE1032" w:rsidRDefault="00EE1032" w:rsidP="00F40298">
      <w:pPr>
        <w:jc w:val="left"/>
        <w:rPr>
          <w:rFonts w:cs="Times New Roman"/>
          <w:sz w:val="28"/>
          <w:szCs w:val="28"/>
        </w:rPr>
      </w:pPr>
    </w:p>
    <w:p w:rsidR="00EE1032" w:rsidRDefault="00EE1032" w:rsidP="00F40298">
      <w:pPr>
        <w:jc w:val="left"/>
        <w:rPr>
          <w:rFonts w:cs="Times New Roman"/>
          <w:sz w:val="28"/>
          <w:szCs w:val="28"/>
        </w:rPr>
      </w:pPr>
    </w:p>
    <w:p w:rsidR="00EE1032" w:rsidRDefault="00EE1032" w:rsidP="00F40298">
      <w:pPr>
        <w:jc w:val="left"/>
        <w:rPr>
          <w:rFonts w:cs="Times New Roman"/>
          <w:sz w:val="28"/>
          <w:szCs w:val="28"/>
        </w:rPr>
      </w:pPr>
    </w:p>
    <w:p w:rsidR="00EE1032" w:rsidRDefault="00EE1032" w:rsidP="00F40298">
      <w:pPr>
        <w:jc w:val="left"/>
        <w:rPr>
          <w:rFonts w:cs="Times New Roman"/>
          <w:sz w:val="28"/>
          <w:szCs w:val="28"/>
        </w:rPr>
      </w:pPr>
    </w:p>
    <w:p w:rsidR="00EE1032" w:rsidRPr="00F40298" w:rsidRDefault="00EE1032" w:rsidP="00F40298">
      <w:pPr>
        <w:jc w:val="left"/>
        <w:rPr>
          <w:rFonts w:cs="Times New Roman"/>
          <w:sz w:val="28"/>
          <w:szCs w:val="28"/>
        </w:rPr>
      </w:pPr>
    </w:p>
    <w:p w:rsidR="00EE1032" w:rsidRPr="00F51DF5" w:rsidRDefault="00EE1032" w:rsidP="00F51DF5">
      <w:pPr>
        <w:jc w:val="center"/>
        <w:rPr>
          <w:rFonts w:cs="Times New Roman"/>
          <w:b/>
          <w:bCs/>
          <w:sz w:val="32"/>
          <w:szCs w:val="32"/>
        </w:rPr>
      </w:pPr>
      <w:r>
        <w:rPr>
          <w:rFonts w:cs="宋体" w:hint="eastAsia"/>
          <w:b/>
          <w:bCs/>
          <w:sz w:val="32"/>
          <w:szCs w:val="32"/>
        </w:rPr>
        <w:t>工业</w:t>
      </w:r>
      <w:r w:rsidRPr="00F51DF5">
        <w:rPr>
          <w:rFonts w:cs="宋体" w:hint="eastAsia"/>
          <w:b/>
          <w:bCs/>
          <w:sz w:val="32"/>
          <w:szCs w:val="32"/>
        </w:rPr>
        <w:t>自动化</w:t>
      </w:r>
    </w:p>
    <w:tbl>
      <w:tblPr>
        <w:tblW w:w="15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8"/>
        <w:gridCol w:w="1276"/>
        <w:gridCol w:w="1538"/>
        <w:gridCol w:w="7645"/>
        <w:gridCol w:w="1569"/>
        <w:gridCol w:w="1054"/>
        <w:gridCol w:w="1781"/>
      </w:tblGrid>
      <w:tr w:rsidR="00EE1032" w:rsidRPr="00803F27">
        <w:trPr>
          <w:tblHeader/>
          <w:jc w:val="center"/>
        </w:trPr>
        <w:tc>
          <w:tcPr>
            <w:tcW w:w="968"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序号</w:t>
            </w:r>
          </w:p>
        </w:tc>
        <w:tc>
          <w:tcPr>
            <w:tcW w:w="1276"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一级领域</w:t>
            </w:r>
          </w:p>
        </w:tc>
        <w:tc>
          <w:tcPr>
            <w:tcW w:w="1538"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标题</w:t>
            </w:r>
          </w:p>
        </w:tc>
        <w:tc>
          <w:tcPr>
            <w:tcW w:w="7645"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详情</w:t>
            </w:r>
          </w:p>
        </w:tc>
        <w:tc>
          <w:tcPr>
            <w:tcW w:w="1569"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需求企业</w:t>
            </w:r>
          </w:p>
        </w:tc>
        <w:tc>
          <w:tcPr>
            <w:tcW w:w="1054"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具体联系人</w:t>
            </w:r>
          </w:p>
        </w:tc>
        <w:tc>
          <w:tcPr>
            <w:tcW w:w="1781"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具体联系电话</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高端装备制造</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港口起重机自动化系统开发</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为满足市场需求，使轮胎式集装箱起重机达到远程操作的目的，需要对轮胎式集装箱起重机的大车行走自动纠偏系统、防集卡吊起系统及防碰箱系统进行开发，该类自动化系统主要采用激光扫描的方式，结合设备运行状态信息的获取，对设备运行过程中即将出现的各类偏差进行分析及纠正，保证码头作业的安全和提高作业的效率。</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润邦卡哥特科工业有限公司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邱骏</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53678521</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2</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高端装备</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智能化服装设计、裁剪、缝纫生产线</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目前服装生产是传统手工密集型生产方式，人员的频繁流动、造成质量的不稳定，工资成本的增长对产业的发展造成很大困扰。因此企业准备进行技术改造，引进先进的智能化服装设计生产线及相关技术，以保证服装产品质量，提高劳动生产率</w:t>
            </w:r>
            <w:r w:rsidRPr="00803F27">
              <w:rPr>
                <w:rFonts w:ascii="微软雅黑" w:eastAsia="微软雅黑" w:hAnsi="微软雅黑" w:cs="微软雅黑"/>
                <w:sz w:val="20"/>
                <w:szCs w:val="20"/>
              </w:rPr>
              <w:t>40%</w:t>
            </w:r>
            <w:r w:rsidRPr="00803F27">
              <w:rPr>
                <w:rFonts w:ascii="微软雅黑" w:eastAsia="微软雅黑" w:hAnsi="微软雅黑" w:cs="微软雅黑" w:hint="eastAsia"/>
                <w:sz w:val="20"/>
                <w:szCs w:val="20"/>
              </w:rPr>
              <w:t>以上，降低生产成本</w:t>
            </w:r>
            <w:r w:rsidRPr="00803F27">
              <w:rPr>
                <w:rFonts w:ascii="微软雅黑" w:eastAsia="微软雅黑" w:hAnsi="微软雅黑" w:cs="微软雅黑"/>
                <w:sz w:val="20"/>
                <w:szCs w:val="20"/>
              </w:rPr>
              <w:t>20%</w:t>
            </w:r>
            <w:r w:rsidRPr="00803F27">
              <w:rPr>
                <w:rFonts w:ascii="微软雅黑" w:eastAsia="微软雅黑" w:hAnsi="微软雅黑" w:cs="微软雅黑" w:hint="eastAsia"/>
                <w:sz w:val="20"/>
                <w:szCs w:val="20"/>
              </w:rPr>
              <w:t>以上</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含人力成本），同时要求产品质量不影响，或稳步提升。在服装设计方面建立（真丝面料）服装库，便于设计师调用已存款式信息进行再次设计，提出进一步创新；建立服装打版打样、放码自动化系统，并开发针对特殊人体尺寸的个性化设计、自动放码、打样系统，既提高生产率又可克服目前人工放码严重依赖经验的问题；建立能够衔接打样</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裁剪</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缝制各个环节的材料传送系统，从而解放技术含量低的人力成本。</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江苏华佳丝绸股份有限公司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程安康</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18206259172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3</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高端装备制造</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玻璃模具新智能自动线</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本项目提供的产线模式需要白天针对性调试，且上下道周转节拍吻合，使用国际标准化料库及供料装置，晚间开始无人化不停机生产。并且利用加工设备的多轴化一次装夹完成多道复杂工序确保模具质量的批量统一性。</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苏州东方模具科技股份有限公司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尹薇</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13915608930</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4</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高端装备制造</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cs="宋体" w:hint="eastAsia"/>
                <w:color w:val="000000"/>
              </w:rPr>
              <w:t>基于</w:t>
            </w:r>
            <w:r w:rsidRPr="00803F27">
              <w:rPr>
                <w:rFonts w:ascii="Times New Roman" w:eastAsia="微软雅黑" w:hAnsi="Times New Roman" w:cs="Times New Roman"/>
                <w:color w:val="000000"/>
              </w:rPr>
              <w:t>MES</w:t>
            </w:r>
            <w:r w:rsidRPr="00803F27">
              <w:rPr>
                <w:rFonts w:cs="宋体" w:hint="eastAsia"/>
                <w:color w:val="000000"/>
              </w:rPr>
              <w:t>系统的智能制造平台</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本项目将以</w:t>
            </w:r>
            <w:r w:rsidRPr="00803F27">
              <w:rPr>
                <w:color w:val="000000"/>
              </w:rPr>
              <w:t>MES</w:t>
            </w:r>
            <w:r w:rsidRPr="00803F27">
              <w:rPr>
                <w:rFonts w:cs="宋体" w:hint="eastAsia"/>
                <w:color w:val="000000"/>
              </w:rPr>
              <w:t>解决方案为核心，聚焦智能制造领域，围绕智能制造核心部件、智能制造模块、智能物流模块三大模块的科技创新任务，开展智能设备及核心零部件的升级、云智造</w:t>
            </w:r>
            <w:r w:rsidRPr="00803F27">
              <w:rPr>
                <w:color w:val="000000"/>
              </w:rPr>
              <w:t>MES</w:t>
            </w:r>
            <w:r w:rsidRPr="00803F27">
              <w:rPr>
                <w:rFonts w:cs="宋体" w:hint="eastAsia"/>
                <w:color w:val="000000"/>
              </w:rPr>
              <w:t>系统的开发、</w:t>
            </w:r>
            <w:r w:rsidRPr="00803F27">
              <w:rPr>
                <w:color w:val="000000"/>
              </w:rPr>
              <w:t>MES</w:t>
            </w:r>
            <w:r w:rsidRPr="00803F27">
              <w:rPr>
                <w:rFonts w:cs="宋体" w:hint="eastAsia"/>
                <w:color w:val="000000"/>
              </w:rPr>
              <w:t>与</w:t>
            </w:r>
            <w:r w:rsidRPr="00803F27">
              <w:rPr>
                <w:color w:val="000000"/>
              </w:rPr>
              <w:t>ERP/CAPP/PLM/</w:t>
            </w:r>
            <w:r w:rsidRPr="00803F27">
              <w:rPr>
                <w:rFonts w:cs="宋体" w:hint="eastAsia"/>
                <w:color w:val="000000"/>
              </w:rPr>
              <w:t>物联网等系统的集成、立体仓库及生产线物流设计、以及标准化可重组柔性智能生产线的建设与集成调试共五个领域技术的研究工作，提高系统集成度，有效地促进智能制造研究成果的转化和科研成果的产业化。</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苏州富强科技有限公司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潘晓婷</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13814815682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5</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高端装备制造</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化妆棉等相关设备提速、包装自动化</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、裁断机的提速；</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、怎样提高原材料在裁断等生产过程中的利用率；</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、怎么解决梳棉克重分布不均匀；</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4</w:t>
            </w:r>
            <w:r w:rsidRPr="00803F27">
              <w:rPr>
                <w:rFonts w:ascii="微软雅黑" w:eastAsia="微软雅黑" w:hAnsi="微软雅黑" w:cs="微软雅黑" w:hint="eastAsia"/>
                <w:sz w:val="20"/>
                <w:szCs w:val="20"/>
              </w:rPr>
              <w:t>、包装流水线自动化效率的提升。</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苏州铃兰卫生用品有限公司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费国祥</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13584934533</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6</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控制</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收纳袋打包自动化生产线的提升研制</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将数量不等（目前是</w:t>
            </w:r>
            <w:r w:rsidRPr="00803F27">
              <w:rPr>
                <w:rFonts w:ascii="微软雅黑" w:eastAsia="微软雅黑" w:hAnsi="微软雅黑" w:cs="微软雅黑"/>
                <w:sz w:val="20"/>
                <w:szCs w:val="20"/>
              </w:rPr>
              <w:t>6</w:t>
            </w:r>
            <w:r w:rsidRPr="00803F27">
              <w:rPr>
                <w:rFonts w:ascii="微软雅黑" w:eastAsia="微软雅黑" w:hAnsi="微软雅黑" w:cs="微软雅黑" w:hint="eastAsia"/>
                <w:sz w:val="20"/>
                <w:szCs w:val="20"/>
              </w:rPr>
              <w:t>个）的不同规格的收纳袋，分别按一定数量打包后，归整汇总至</w:t>
            </w:r>
            <w:r w:rsidRPr="00803F27">
              <w:rPr>
                <w:rFonts w:ascii="微软雅黑" w:eastAsia="微软雅黑" w:hAnsi="微软雅黑" w:cs="微软雅黑"/>
                <w:sz w:val="20"/>
                <w:szCs w:val="20"/>
              </w:rPr>
              <w:t>OPP</w:t>
            </w:r>
            <w:r w:rsidRPr="00803F27">
              <w:rPr>
                <w:rFonts w:ascii="微软雅黑" w:eastAsia="微软雅黑" w:hAnsi="微软雅黑" w:cs="微软雅黑" w:hint="eastAsia"/>
                <w:sz w:val="20"/>
                <w:szCs w:val="20"/>
              </w:rPr>
              <w:t>袋，并完成封口工作。</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备注：</w:t>
            </w: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、整个流程只留一名工人负责上下料（原本</w:t>
            </w:r>
            <w:r w:rsidRPr="00803F27">
              <w:rPr>
                <w:rFonts w:ascii="微软雅黑" w:eastAsia="微软雅黑" w:hAnsi="微软雅黑" w:cs="微软雅黑"/>
                <w:sz w:val="20"/>
                <w:szCs w:val="20"/>
              </w:rPr>
              <w:t>4</w:t>
            </w:r>
            <w:r w:rsidRPr="00803F27">
              <w:rPr>
                <w:rFonts w:ascii="微软雅黑" w:eastAsia="微软雅黑" w:hAnsi="微软雅黑" w:cs="微软雅黑" w:hint="eastAsia"/>
                <w:sz w:val="20"/>
                <w:szCs w:val="20"/>
              </w:rPr>
              <w:t>人）；</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6</w:t>
            </w:r>
            <w:r w:rsidRPr="00803F27">
              <w:rPr>
                <w:rFonts w:ascii="微软雅黑" w:eastAsia="微软雅黑" w:hAnsi="微软雅黑" w:cs="微软雅黑" w:hint="eastAsia"/>
                <w:sz w:val="20"/>
                <w:szCs w:val="20"/>
              </w:rPr>
              <w:t>种规格收纳袋规格差异较大；（最大号收纳袋需对折一次；最小号收纳袋下流水线时两两相连，需加入将其撕开的步骤）</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、收纳袋为塑胶材质【具体材质</w:t>
            </w:r>
            <w:r w:rsidRPr="00803F27">
              <w:rPr>
                <w:rFonts w:ascii="微软雅黑" w:eastAsia="微软雅黑" w:hAnsi="微软雅黑" w:cs="微软雅黑"/>
                <w:sz w:val="20"/>
                <w:szCs w:val="20"/>
              </w:rPr>
              <w:t xml:space="preserve">PE(LDPE </w:t>
            </w:r>
            <w:r w:rsidRPr="00803F27">
              <w:rPr>
                <w:rFonts w:ascii="微软雅黑" w:eastAsia="微软雅黑" w:hAnsi="微软雅黑" w:cs="微软雅黑" w:hint="eastAsia"/>
                <w:sz w:val="20"/>
                <w:szCs w:val="20"/>
              </w:rPr>
              <w:t>低密度聚乙烯</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】，重量较轻；</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4</w:t>
            </w:r>
            <w:r w:rsidRPr="00803F27">
              <w:rPr>
                <w:rFonts w:ascii="微软雅黑" w:eastAsia="微软雅黑" w:hAnsi="微软雅黑" w:cs="微软雅黑" w:hint="eastAsia"/>
                <w:sz w:val="20"/>
                <w:szCs w:val="20"/>
              </w:rPr>
              <w:t>、最后需装入</w:t>
            </w:r>
            <w:r w:rsidRPr="00803F27">
              <w:rPr>
                <w:rFonts w:ascii="微软雅黑" w:eastAsia="微软雅黑" w:hAnsi="微软雅黑" w:cs="微软雅黑"/>
                <w:sz w:val="20"/>
                <w:szCs w:val="20"/>
              </w:rPr>
              <w:t>OPP</w:t>
            </w:r>
            <w:r w:rsidRPr="00803F27">
              <w:rPr>
                <w:rFonts w:ascii="微软雅黑" w:eastAsia="微软雅黑" w:hAnsi="微软雅黑" w:cs="微软雅黑" w:hint="eastAsia"/>
                <w:sz w:val="20"/>
                <w:szCs w:val="20"/>
              </w:rPr>
              <w:t>袋；</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昆山双霞塑料有限公司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18662258851</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7</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控制</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多功能一体化物流分拣系统集成项目的研发及产业化</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研发项目说明</w:t>
            </w:r>
            <w:r w:rsidRPr="00803F27">
              <w:rPr>
                <w:rFonts w:ascii="微软雅黑" w:eastAsia="微软雅黑" w:hAnsi="微软雅黑" w:cs="微软雅黑"/>
                <w:sz w:val="20"/>
                <w:szCs w:val="20"/>
              </w:rPr>
              <w:t xml:space="preserve">: </w:t>
            </w:r>
            <w:r w:rsidRPr="00803F27">
              <w:rPr>
                <w:rFonts w:ascii="微软雅黑" w:eastAsia="微软雅黑" w:hAnsi="微软雅黑" w:cs="微软雅黑"/>
                <w:sz w:val="20"/>
                <w:szCs w:val="20"/>
              </w:rPr>
              <w:br/>
              <w:t xml:space="preserve">    </w:t>
            </w:r>
            <w:r w:rsidRPr="00803F27">
              <w:rPr>
                <w:rFonts w:ascii="微软雅黑" w:eastAsia="微软雅黑" w:hAnsi="微软雅黑" w:cs="微软雅黑" w:hint="eastAsia"/>
                <w:sz w:val="20"/>
                <w:szCs w:val="20"/>
              </w:rPr>
              <w:t>本项目主要应用于电商仓储物流行业，采用自主研发的软件控制系统与用户主流平台无缝对接，将采集到的物品信息实时传输至项目设备，实现对物品的自动称重、量方及分拣，主要性能指标如下：</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、实现对物品的扫描、称重、体积测量和不同分拣方式于一体，达到快速精准分拣的目的；</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、设备接口能和客户主流软件系统无缝对接，实现物品信息实时交互。</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常熟市百联自动机械有限公司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顾杰</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18606238612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8</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控制</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固废垃圾预处理成套环保设备及智能分选系统项目</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研发项目说明</w:t>
            </w:r>
            <w:r w:rsidRPr="00803F27">
              <w:rPr>
                <w:rFonts w:ascii="微软雅黑" w:eastAsia="微软雅黑" w:hAnsi="微软雅黑" w:cs="微软雅黑"/>
                <w:sz w:val="20"/>
                <w:szCs w:val="20"/>
              </w:rPr>
              <w:t>:</w:t>
            </w:r>
            <w:r w:rsidRPr="00803F27">
              <w:rPr>
                <w:rFonts w:ascii="微软雅黑" w:eastAsia="微软雅黑" w:hAnsi="微软雅黑" w:cs="微软雅黑"/>
                <w:sz w:val="20"/>
                <w:szCs w:val="20"/>
              </w:rPr>
              <w:br/>
            </w:r>
            <w:r w:rsidRPr="00803F27">
              <w:rPr>
                <w:rFonts w:ascii="微软雅黑" w:eastAsia="微软雅黑" w:hAnsi="微软雅黑" w:cs="微软雅黑" w:hint="eastAsia"/>
                <w:sz w:val="20"/>
                <w:szCs w:val="20"/>
              </w:rPr>
              <w:t>研发项目说明：本固废垃圾预处理成套环保设备及智能分选系统项目，引进日本与德国先进的环境技术和再生利用技术，结合中国环境资源的现实情况，按客户需求提供环境资源再利用的最佳解决方案，致力于为中国环保事业做出贡献，给地球一片蓝天白云。</w:t>
            </w:r>
            <w:r w:rsidRPr="00803F27">
              <w:rPr>
                <w:rFonts w:ascii="微软雅黑" w:eastAsia="微软雅黑" w:hAnsi="微软雅黑" w:cs="微软雅黑"/>
                <w:sz w:val="20"/>
                <w:szCs w:val="20"/>
              </w:rPr>
              <w:t xml:space="preserve"> </w:t>
            </w:r>
            <w:r w:rsidRPr="00803F27">
              <w:rPr>
                <w:rFonts w:ascii="微软雅黑" w:eastAsia="微软雅黑" w:hAnsi="微软雅黑" w:cs="微软雅黑"/>
                <w:sz w:val="20"/>
                <w:szCs w:val="20"/>
              </w:rPr>
              <w:br/>
            </w:r>
            <w:r w:rsidRPr="00803F27">
              <w:rPr>
                <w:rFonts w:ascii="微软雅黑" w:eastAsia="微软雅黑" w:hAnsi="微软雅黑" w:cs="微软雅黑" w:hint="eastAsia"/>
                <w:sz w:val="20"/>
                <w:szCs w:val="20"/>
              </w:rPr>
              <w:t>项目难点：研发制造固废垃圾焚烧、填埋、生物质等预处理各项核心破碎系统，加入智能分选系统及成套环保装备系统工程。</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项目合作需求：为国内外环保产业客户提供环境资源再利用的最佳解决方案，满足客户的各种需求。</w:t>
            </w:r>
            <w:r w:rsidRPr="00803F27">
              <w:rPr>
                <w:rFonts w:ascii="微软雅黑" w:eastAsia="微软雅黑" w:hAnsi="微软雅黑" w:cs="微软雅黑"/>
                <w:sz w:val="20"/>
                <w:szCs w:val="20"/>
              </w:rPr>
              <w:t xml:space="preserve"> </w:t>
            </w:r>
            <w:r w:rsidRPr="00803F27">
              <w:rPr>
                <w:rFonts w:ascii="微软雅黑" w:eastAsia="微软雅黑" w:hAnsi="微软雅黑" w:cs="微软雅黑" w:hint="eastAsia"/>
                <w:sz w:val="20"/>
                <w:szCs w:val="20"/>
              </w:rPr>
              <w:t>利用环境和再生利用技术，给地球一片蓝天白云。</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太仓金马智能装备有限公司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顾雪芳</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13616224080</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9</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机械</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智能车间改造</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通过持续改进，实现企业工艺、制造、管理、物流等环节的集成优化，推进企业装备智能化升级、工艺流程优化、精益生产、可视化管理、质量控制与追溯、智能物流等方面的快速提升。针对企业智能车间的整体建设，充分发挥信息技术、工业自动化技术的优势，以建设高度自动化和高度智能化的应用为手段，尽可能降低人工参与的自动运转的制造车间为目标。通过智能设备、数控机床、自动化技术、自动识别技术、</w:t>
            </w:r>
            <w:r w:rsidRPr="00803F27">
              <w:rPr>
                <w:rFonts w:ascii="微软雅黑" w:eastAsia="微软雅黑" w:hAnsi="微软雅黑" w:cs="微软雅黑"/>
                <w:sz w:val="20"/>
                <w:szCs w:val="20"/>
              </w:rPr>
              <w:t>AGV</w:t>
            </w:r>
            <w:r w:rsidRPr="00803F27">
              <w:rPr>
                <w:rFonts w:ascii="微软雅黑" w:eastAsia="微软雅黑" w:hAnsi="微软雅黑" w:cs="微软雅黑" w:hint="eastAsia"/>
                <w:sz w:val="20"/>
                <w:szCs w:val="20"/>
              </w:rPr>
              <w:t>等技术的应用，实现实体设备的自动控制和运转，通过信息技术的数据采集、智能分析、信息传递、指令下达、监控和广播等技术的应用，实现对实体设备的控制及各个业务环节的联动，进而实现将整个车间建设成一台结构合理、动力充沛的自动运转的机器的智能车间建设目标。</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苏州荣文库柏照明系统有限公司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朱宏伟</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18962601360</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10</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机械</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机械手</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详情描述</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公司欲发展智能装备，希望高校与公司开展合作或共同研究，研发机械手项目</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张家港市兰航机械有限公司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吕品</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13962203604</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11</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机械</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智能识别与物料搬运设备的开发</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研发项目说明</w:t>
            </w:r>
            <w:r w:rsidRPr="00803F27">
              <w:rPr>
                <w:rFonts w:ascii="微软雅黑" w:eastAsia="微软雅黑" w:hAnsi="微软雅黑" w:cs="微软雅黑"/>
                <w:sz w:val="20"/>
                <w:szCs w:val="20"/>
              </w:rPr>
              <w:t xml:space="preserve">: </w:t>
            </w:r>
            <w:r w:rsidRPr="00803F27">
              <w:rPr>
                <w:rFonts w:ascii="微软雅黑" w:eastAsia="微软雅黑" w:hAnsi="微软雅黑" w:cs="微软雅黑"/>
                <w:sz w:val="20"/>
                <w:szCs w:val="20"/>
              </w:rPr>
              <w:br/>
            </w:r>
            <w:r w:rsidRPr="00803F27">
              <w:rPr>
                <w:rFonts w:ascii="微软雅黑" w:eastAsia="微软雅黑" w:hAnsi="微软雅黑" w:cs="微软雅黑" w:hint="eastAsia"/>
                <w:sz w:val="20"/>
                <w:szCs w:val="20"/>
              </w:rPr>
              <w:t>开发完成物料集成搬运系统，在控制系统、电机控制方式、位置采集、监控系统、视频识别系统、二维码识别系统、控制精度、工况模拟等几个方面进行改进与升级，实现车间、仓库、生产线间的全自动物料智能搬运。</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位置采集方面：搭车、小车、起升机构的位置数据实时反馈；</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监控系统：重要的信号状态，通信状态，脉冲形式，数据显示在监控系统上；</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控制精度：起升机构正负</w:t>
            </w:r>
            <w:r w:rsidRPr="00803F27">
              <w:rPr>
                <w:rFonts w:ascii="微软雅黑" w:eastAsia="微软雅黑" w:hAnsi="微软雅黑" w:cs="微软雅黑"/>
                <w:sz w:val="20"/>
                <w:szCs w:val="20"/>
              </w:rPr>
              <w:t>2mm</w:t>
            </w:r>
            <w:r w:rsidRPr="00803F27">
              <w:rPr>
                <w:rFonts w:ascii="微软雅黑" w:eastAsia="微软雅黑" w:hAnsi="微软雅黑" w:cs="微软雅黑" w:hint="eastAsia"/>
                <w:sz w:val="20"/>
                <w:szCs w:val="20"/>
              </w:rPr>
              <w:t>，小车机构正负</w:t>
            </w:r>
            <w:r w:rsidRPr="00803F27">
              <w:rPr>
                <w:rFonts w:ascii="微软雅黑" w:eastAsia="微软雅黑" w:hAnsi="微软雅黑" w:cs="微软雅黑"/>
                <w:sz w:val="20"/>
                <w:szCs w:val="20"/>
              </w:rPr>
              <w:t>2.5mm</w:t>
            </w:r>
            <w:r w:rsidRPr="00803F27">
              <w:rPr>
                <w:rFonts w:ascii="微软雅黑" w:eastAsia="微软雅黑" w:hAnsi="微软雅黑" w:cs="微软雅黑" w:hint="eastAsia"/>
                <w:sz w:val="20"/>
                <w:szCs w:val="20"/>
              </w:rPr>
              <w:t>，大车机构正负</w:t>
            </w:r>
            <w:r w:rsidRPr="00803F27">
              <w:rPr>
                <w:rFonts w:ascii="微软雅黑" w:eastAsia="微软雅黑" w:hAnsi="微软雅黑" w:cs="微软雅黑"/>
                <w:sz w:val="20"/>
                <w:szCs w:val="20"/>
              </w:rPr>
              <w:t>2.5mm</w:t>
            </w:r>
            <w:r w:rsidRPr="00803F27">
              <w:rPr>
                <w:rFonts w:ascii="微软雅黑" w:eastAsia="微软雅黑" w:hAnsi="微软雅黑" w:cs="微软雅黑" w:hint="eastAsia"/>
                <w:sz w:val="20"/>
                <w:szCs w:val="20"/>
              </w:rPr>
              <w:t>，行车与地面</w:t>
            </w:r>
            <w:r w:rsidRPr="00803F27">
              <w:rPr>
                <w:rFonts w:ascii="微软雅黑" w:eastAsia="微软雅黑" w:hAnsi="微软雅黑" w:cs="微软雅黑"/>
                <w:sz w:val="20"/>
                <w:szCs w:val="20"/>
              </w:rPr>
              <w:t>AVG</w:t>
            </w:r>
            <w:r w:rsidRPr="00803F27">
              <w:rPr>
                <w:rFonts w:ascii="微软雅黑" w:eastAsia="微软雅黑" w:hAnsi="微软雅黑" w:cs="微软雅黑" w:hint="eastAsia"/>
                <w:sz w:val="20"/>
                <w:szCs w:val="20"/>
              </w:rPr>
              <w:t>小车能完全关联，准备完成吊重货物的交接。</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法兰泰克重工股份有限公司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张程</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15150169932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12</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机械</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面向“一带一路”的冷链物流多式联运智能装备</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研发项目说明</w:t>
            </w:r>
            <w:r w:rsidRPr="00803F27">
              <w:rPr>
                <w:rFonts w:ascii="微软雅黑" w:eastAsia="微软雅黑" w:hAnsi="微软雅黑" w:cs="微软雅黑"/>
                <w:sz w:val="20"/>
                <w:szCs w:val="20"/>
              </w:rPr>
              <w:t xml:space="preserve">: </w:t>
            </w:r>
            <w:r w:rsidRPr="00803F27">
              <w:rPr>
                <w:rFonts w:ascii="微软雅黑" w:eastAsia="微软雅黑" w:hAnsi="微软雅黑" w:cs="微软雅黑"/>
                <w:sz w:val="20"/>
                <w:szCs w:val="20"/>
              </w:rPr>
              <w:br/>
            </w:r>
            <w:r w:rsidRPr="00803F27">
              <w:rPr>
                <w:rFonts w:ascii="微软雅黑" w:eastAsia="微软雅黑" w:hAnsi="微软雅黑" w:cs="微软雅黑" w:hint="eastAsia"/>
                <w:sz w:val="20"/>
                <w:szCs w:val="20"/>
              </w:rPr>
              <w:t>目标产品是面向“一带一路”的冷链物流多式联运智能装备，服务于全球范围的公路、铁路、海洋等物流运输项目，实现诸如果蔬运输催熟、鲜花、肉类、水产品等各种易腐物品以及精密仪器、医疗、危化品的公铁、海陆多式联运。实现易腐物品从产地到销售点，实现“国到国”</w:t>
            </w:r>
            <w:r w:rsidRPr="00803F27">
              <w:rPr>
                <w:rFonts w:ascii="微软雅黑" w:eastAsia="微软雅黑" w:hAnsi="微软雅黑" w:cs="微软雅黑"/>
                <w:sz w:val="20"/>
                <w:szCs w:val="20"/>
              </w:rPr>
              <w:t>/</w:t>
            </w:r>
            <w:r w:rsidRPr="00803F27">
              <w:rPr>
                <w:rFonts w:ascii="微软雅黑" w:eastAsia="微软雅黑" w:hAnsi="微软雅黑" w:cs="微软雅黑" w:hint="eastAsia"/>
                <w:sz w:val="20"/>
                <w:szCs w:val="20"/>
              </w:rPr>
              <w:t>“门对门”的高效直达运输。解决长途运输存在的气候环境恶劣、运输工况复杂多变、能源供给不足等难题，实现在线监测与远程维护功能。</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太仓中集冷藏物流装备有限公司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宗建梅</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13761057051</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13</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机械</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视觉检测在自动化设备上的应用</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研发项目说明：</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公司自动化系统需要一个通用、可编辑的集成视觉系统，具体需求如下：</w:t>
            </w:r>
            <w:r w:rsidRPr="00803F27">
              <w:rPr>
                <w:rFonts w:ascii="微软雅黑" w:eastAsia="微软雅黑" w:hAnsi="微软雅黑" w:cs="微软雅黑"/>
                <w:sz w:val="20"/>
                <w:szCs w:val="20"/>
              </w:rPr>
              <w:t>1</w:t>
            </w:r>
            <w:r w:rsidRPr="00803F27">
              <w:rPr>
                <w:rFonts w:ascii="微软雅黑" w:eastAsia="微软雅黑" w:hAnsi="微软雅黑" w:cs="微软雅黑" w:hint="eastAsia"/>
                <w:sz w:val="20"/>
                <w:szCs w:val="20"/>
              </w:rPr>
              <w:t>、瑕疵检测（</w:t>
            </w:r>
            <w:r w:rsidRPr="00803F27">
              <w:rPr>
                <w:rFonts w:ascii="微软雅黑" w:eastAsia="微软雅黑" w:hAnsi="微软雅黑" w:cs="微软雅黑"/>
                <w:sz w:val="20"/>
                <w:szCs w:val="20"/>
              </w:rPr>
              <w:t>FPC</w:t>
            </w:r>
            <w:r w:rsidRPr="00803F27">
              <w:rPr>
                <w:rFonts w:ascii="微软雅黑" w:eastAsia="微软雅黑" w:hAnsi="微软雅黑" w:cs="微软雅黑" w:hint="eastAsia"/>
                <w:sz w:val="20"/>
                <w:szCs w:val="20"/>
              </w:rPr>
              <w:t>表面、脏污、刮伤等）；</w:t>
            </w:r>
            <w:r w:rsidRPr="00803F27">
              <w:rPr>
                <w:rFonts w:ascii="微软雅黑" w:eastAsia="微软雅黑" w:hAnsi="微软雅黑" w:cs="微软雅黑"/>
                <w:sz w:val="20"/>
                <w:szCs w:val="20"/>
              </w:rPr>
              <w:t>2</w:t>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PCB</w:t>
            </w:r>
            <w:r w:rsidRPr="00803F27">
              <w:rPr>
                <w:rFonts w:ascii="微软雅黑" w:eastAsia="微软雅黑" w:hAnsi="微软雅黑" w:cs="微软雅黑" w:hint="eastAsia"/>
                <w:sz w:val="20"/>
                <w:szCs w:val="20"/>
              </w:rPr>
              <w:t>零件组装后检测（</w:t>
            </w:r>
            <w:r w:rsidRPr="00803F27">
              <w:rPr>
                <w:rFonts w:ascii="微软雅黑" w:eastAsia="微软雅黑" w:hAnsi="微软雅黑" w:cs="微软雅黑"/>
                <w:sz w:val="20"/>
                <w:szCs w:val="20"/>
              </w:rPr>
              <w:t>GAP</w:t>
            </w:r>
            <w:r w:rsidRPr="00803F27">
              <w:rPr>
                <w:rFonts w:ascii="微软雅黑" w:eastAsia="微软雅黑" w:hAnsi="微软雅黑" w:cs="微软雅黑" w:hint="eastAsia"/>
                <w:sz w:val="20"/>
                <w:szCs w:val="20"/>
              </w:rPr>
              <w:t>、缺失等）；</w:t>
            </w:r>
            <w:r w:rsidRPr="00803F27">
              <w:rPr>
                <w:rFonts w:ascii="微软雅黑" w:eastAsia="微软雅黑" w:hAnsi="微软雅黑" w:cs="微软雅黑"/>
                <w:sz w:val="20"/>
                <w:szCs w:val="20"/>
              </w:rPr>
              <w:t>3</w:t>
            </w:r>
            <w:r w:rsidRPr="00803F27">
              <w:rPr>
                <w:rFonts w:ascii="微软雅黑" w:eastAsia="微软雅黑" w:hAnsi="微软雅黑" w:cs="微软雅黑" w:hint="eastAsia"/>
                <w:sz w:val="20"/>
                <w:szCs w:val="20"/>
              </w:rPr>
              <w:t>、手机面板划痕、明暗度等；</w:t>
            </w:r>
            <w:r w:rsidRPr="00803F27">
              <w:rPr>
                <w:rFonts w:ascii="微软雅黑" w:eastAsia="微软雅黑" w:hAnsi="微软雅黑" w:cs="微软雅黑"/>
                <w:sz w:val="20"/>
                <w:szCs w:val="20"/>
              </w:rPr>
              <w:t>4</w:t>
            </w:r>
            <w:r w:rsidRPr="00803F27">
              <w:rPr>
                <w:rFonts w:ascii="微软雅黑" w:eastAsia="微软雅黑" w:hAnsi="微软雅黑" w:cs="微软雅黑" w:hint="eastAsia"/>
                <w:sz w:val="20"/>
                <w:szCs w:val="20"/>
              </w:rPr>
              <w:t>、运动捕捉（运动中画面分析）；</w:t>
            </w:r>
            <w:r w:rsidRPr="00803F27">
              <w:rPr>
                <w:rFonts w:ascii="微软雅黑" w:eastAsia="微软雅黑" w:hAnsi="微软雅黑" w:cs="微软雅黑"/>
                <w:sz w:val="20"/>
                <w:szCs w:val="20"/>
              </w:rPr>
              <w:t>5</w:t>
            </w:r>
            <w:r w:rsidRPr="00803F27">
              <w:rPr>
                <w:rFonts w:ascii="微软雅黑" w:eastAsia="微软雅黑" w:hAnsi="微软雅黑" w:cs="微软雅黑" w:hint="eastAsia"/>
                <w:sz w:val="20"/>
                <w:szCs w:val="20"/>
              </w:rPr>
              <w:t>、</w:t>
            </w:r>
            <w:r w:rsidRPr="00803F27">
              <w:rPr>
                <w:rFonts w:ascii="微软雅黑" w:eastAsia="微软雅黑" w:hAnsi="微软雅黑" w:cs="微软雅黑"/>
                <w:sz w:val="20"/>
                <w:szCs w:val="20"/>
              </w:rPr>
              <w:t>3D</w:t>
            </w:r>
            <w:r w:rsidRPr="00803F27">
              <w:rPr>
                <w:rFonts w:ascii="微软雅黑" w:eastAsia="微软雅黑" w:hAnsi="微软雅黑" w:cs="微软雅黑" w:hint="eastAsia"/>
                <w:sz w:val="20"/>
                <w:szCs w:val="20"/>
              </w:rPr>
              <w:t>相机的应用（检测）。</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昆山鸿仕达智能科技有限公司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黄秋红</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18914971456</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14</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机械</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医疗设备信息化和控制化系统集成</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一：通过两个医学影像视面，使机械臂自动调整姿态后，机械臂上的针尖，能在各姿态条件下，准确的对准两维影像里的某个空间点。</w:t>
            </w:r>
            <w:r w:rsidRPr="00803F27">
              <w:rPr>
                <w:rFonts w:ascii="微软雅黑" w:eastAsia="微软雅黑" w:hAnsi="微软雅黑" w:cs="Times New Roman"/>
                <w:sz w:val="20"/>
                <w:szCs w:val="20"/>
              </w:rPr>
              <w:br/>
            </w:r>
            <w:r w:rsidRPr="00803F27">
              <w:rPr>
                <w:rFonts w:ascii="微软雅黑" w:eastAsia="微软雅黑" w:hAnsi="微软雅黑" w:cs="微软雅黑" w:hint="eastAsia"/>
                <w:sz w:val="20"/>
                <w:szCs w:val="20"/>
              </w:rPr>
              <w:t>二：信息化上位机控制系统。（含公司初始化画面，检测画面，医生工号识别画面，病人数据库，条码识别窗口，影像显示画面，外部视觉画面，机械臂参数显示画面，机械臂，医学影像设备三维空间姿态画面，报警安全历史记录画面，实时报警跳转窗口等）</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苏州安术医疗科技有限公司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郭峰</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13385146555</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sz w:val="20"/>
                <w:szCs w:val="20"/>
              </w:rPr>
              <w:t>15</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rPr>
            </w:pPr>
            <w:r w:rsidRPr="00803F27">
              <w:rPr>
                <w:rFonts w:ascii="微软雅黑" w:eastAsia="微软雅黑" w:hAnsi="微软雅黑" w:cs="微软雅黑" w:hint="eastAsia"/>
                <w:color w:val="000000"/>
              </w:rPr>
              <w:t>机械</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rPr>
            </w:pPr>
            <w:r w:rsidRPr="00803F27">
              <w:rPr>
                <w:rFonts w:ascii="微软雅黑" w:eastAsia="微软雅黑" w:hAnsi="微软雅黑" w:cs="微软雅黑" w:hint="eastAsia"/>
                <w:color w:val="000000"/>
              </w:rPr>
              <w:t>后角柱线无人化自动线</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rPr>
            </w:pPr>
            <w:r w:rsidRPr="00803F27">
              <w:rPr>
                <w:rFonts w:ascii="微软雅黑" w:eastAsia="微软雅黑" w:hAnsi="微软雅黑" w:cs="微软雅黑" w:hint="eastAsia"/>
                <w:color w:val="000000"/>
              </w:rPr>
              <w:t>后角柱线包括工件自动上料、传输、自动焊接和校正、堆放。整条线实现无人化操作或减人化操作。在方案设计过程中需要考虑整条线的物流方式、预存量等。项目需求企业是太仓中集特种物流装备有限公司。</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rPr>
            </w:pPr>
            <w:r w:rsidRPr="00803F27">
              <w:rPr>
                <w:rFonts w:ascii="微软雅黑" w:eastAsia="微软雅黑" w:hAnsi="微软雅黑" w:cs="微软雅黑" w:hint="eastAsia"/>
                <w:color w:val="000000"/>
              </w:rPr>
              <w:t>太仓中集集装箱制造有限公司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rPr>
            </w:pPr>
            <w:r w:rsidRPr="00803F27">
              <w:rPr>
                <w:rFonts w:ascii="微软雅黑" w:eastAsia="微软雅黑" w:hAnsi="微软雅黑" w:cs="微软雅黑" w:hint="eastAsia"/>
                <w:color w:val="000000"/>
              </w:rPr>
              <w:t>徐佳宏</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rPr>
            </w:pPr>
            <w:r w:rsidRPr="00803F27">
              <w:rPr>
                <w:rFonts w:ascii="微软雅黑" w:eastAsia="微软雅黑" w:hAnsi="微软雅黑" w:cs="微软雅黑"/>
                <w:color w:val="000000"/>
              </w:rPr>
              <w:t>53782761</w:t>
            </w:r>
          </w:p>
        </w:tc>
      </w:tr>
    </w:tbl>
    <w:p w:rsidR="00EE1032" w:rsidRDefault="00EE1032" w:rsidP="00F40298">
      <w:pPr>
        <w:jc w:val="left"/>
        <w:rPr>
          <w:rFonts w:cs="Times New Roman"/>
          <w:sz w:val="28"/>
          <w:szCs w:val="28"/>
        </w:rPr>
      </w:pPr>
    </w:p>
    <w:p w:rsidR="00EE1032" w:rsidRDefault="00EE1032" w:rsidP="00F40298">
      <w:pPr>
        <w:jc w:val="left"/>
        <w:rPr>
          <w:rFonts w:cs="Times New Roman"/>
          <w:sz w:val="28"/>
          <w:szCs w:val="28"/>
        </w:rPr>
      </w:pPr>
    </w:p>
    <w:p w:rsidR="00EE1032" w:rsidRDefault="00EE1032" w:rsidP="00F40298">
      <w:pPr>
        <w:jc w:val="left"/>
        <w:rPr>
          <w:rFonts w:cs="Times New Roman"/>
          <w:sz w:val="28"/>
          <w:szCs w:val="28"/>
        </w:rPr>
      </w:pPr>
    </w:p>
    <w:p w:rsidR="00EE1032" w:rsidRDefault="00EE1032" w:rsidP="00F40298">
      <w:pPr>
        <w:jc w:val="left"/>
        <w:rPr>
          <w:rFonts w:cs="Times New Roman"/>
          <w:sz w:val="28"/>
          <w:szCs w:val="28"/>
        </w:rPr>
      </w:pPr>
    </w:p>
    <w:p w:rsidR="00EE1032" w:rsidRDefault="00EE1032" w:rsidP="00F40298">
      <w:pPr>
        <w:jc w:val="left"/>
        <w:rPr>
          <w:rFonts w:cs="Times New Roman"/>
          <w:sz w:val="28"/>
          <w:szCs w:val="28"/>
        </w:rPr>
      </w:pPr>
    </w:p>
    <w:p w:rsidR="00EE1032" w:rsidRPr="00F40298" w:rsidRDefault="00EE1032" w:rsidP="00F40298">
      <w:pPr>
        <w:jc w:val="left"/>
        <w:rPr>
          <w:rFonts w:cs="Times New Roman"/>
          <w:sz w:val="28"/>
          <w:szCs w:val="28"/>
        </w:rPr>
      </w:pPr>
    </w:p>
    <w:p w:rsidR="00EE1032" w:rsidRPr="00F51DF5" w:rsidRDefault="00EE1032" w:rsidP="00F51DF5">
      <w:pPr>
        <w:jc w:val="center"/>
        <w:rPr>
          <w:rFonts w:cs="Times New Roman"/>
          <w:b/>
          <w:bCs/>
          <w:sz w:val="32"/>
          <w:szCs w:val="32"/>
        </w:rPr>
      </w:pPr>
      <w:r>
        <w:rPr>
          <w:rFonts w:cs="宋体" w:hint="eastAsia"/>
          <w:b/>
          <w:bCs/>
          <w:sz w:val="32"/>
          <w:szCs w:val="32"/>
        </w:rPr>
        <w:t>材料工程</w:t>
      </w:r>
    </w:p>
    <w:tbl>
      <w:tblPr>
        <w:tblW w:w="15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8"/>
        <w:gridCol w:w="1276"/>
        <w:gridCol w:w="1538"/>
        <w:gridCol w:w="7645"/>
        <w:gridCol w:w="1569"/>
        <w:gridCol w:w="1054"/>
        <w:gridCol w:w="1781"/>
      </w:tblGrid>
      <w:tr w:rsidR="00EE1032" w:rsidRPr="00803F27">
        <w:trPr>
          <w:tblHeader/>
          <w:jc w:val="center"/>
        </w:trPr>
        <w:tc>
          <w:tcPr>
            <w:tcW w:w="968"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序号</w:t>
            </w:r>
          </w:p>
        </w:tc>
        <w:tc>
          <w:tcPr>
            <w:tcW w:w="1276"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一级领域</w:t>
            </w:r>
          </w:p>
        </w:tc>
        <w:tc>
          <w:tcPr>
            <w:tcW w:w="1538"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标题</w:t>
            </w:r>
          </w:p>
        </w:tc>
        <w:tc>
          <w:tcPr>
            <w:tcW w:w="7645"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详情</w:t>
            </w:r>
          </w:p>
        </w:tc>
        <w:tc>
          <w:tcPr>
            <w:tcW w:w="1569"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需求企业</w:t>
            </w:r>
          </w:p>
        </w:tc>
        <w:tc>
          <w:tcPr>
            <w:tcW w:w="1054"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具体联系人</w:t>
            </w:r>
          </w:p>
        </w:tc>
        <w:tc>
          <w:tcPr>
            <w:tcW w:w="1781" w:type="dxa"/>
            <w:vAlign w:val="center"/>
          </w:tcPr>
          <w:p w:rsidR="00EE1032" w:rsidRPr="00803F27" w:rsidRDefault="00EE1032" w:rsidP="00803F27">
            <w:pPr>
              <w:jc w:val="center"/>
              <w:rPr>
                <w:rFonts w:cs="Times New Roman"/>
                <w:b/>
                <w:bCs/>
                <w:sz w:val="24"/>
                <w:szCs w:val="24"/>
              </w:rPr>
            </w:pPr>
            <w:r w:rsidRPr="00803F27">
              <w:rPr>
                <w:rFonts w:cs="宋体" w:hint="eastAsia"/>
                <w:b/>
                <w:bCs/>
                <w:sz w:val="24"/>
                <w:szCs w:val="24"/>
              </w:rPr>
              <w:t>具体联系电话</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高频高速电子级薄膜开发</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由于本项目使用氟材料和</w:t>
            </w:r>
            <w:r w:rsidRPr="00803F27">
              <w:rPr>
                <w:rFonts w:ascii="微软雅黑" w:eastAsia="微软雅黑" w:hAnsi="微软雅黑" w:cs="微软雅黑"/>
                <w:color w:val="000000"/>
                <w:sz w:val="20"/>
                <w:szCs w:val="20"/>
              </w:rPr>
              <w:t>LCP</w:t>
            </w:r>
            <w:r w:rsidRPr="00803F27">
              <w:rPr>
                <w:rFonts w:ascii="微软雅黑" w:eastAsia="微软雅黑" w:hAnsi="微软雅黑" w:cs="微软雅黑" w:hint="eastAsia"/>
                <w:color w:val="000000"/>
                <w:sz w:val="20"/>
                <w:szCs w:val="20"/>
              </w:rPr>
              <w:t>等，因材料特性，加工成膜工艺复杂，设备需要特殊定制。同时需要对材料的厚度均一性、</w:t>
            </w:r>
            <w:r w:rsidRPr="00803F27">
              <w:rPr>
                <w:rFonts w:ascii="微软雅黑" w:eastAsia="微软雅黑" w:hAnsi="微软雅黑" w:cs="微软雅黑"/>
                <w:color w:val="000000"/>
                <w:sz w:val="20"/>
                <w:szCs w:val="20"/>
              </w:rPr>
              <w:t>CTE</w:t>
            </w:r>
            <w:r w:rsidRPr="00803F27">
              <w:rPr>
                <w:rFonts w:ascii="微软雅黑" w:eastAsia="微软雅黑" w:hAnsi="微软雅黑" w:cs="微软雅黑" w:hint="eastAsia"/>
                <w:color w:val="000000"/>
                <w:sz w:val="20"/>
                <w:szCs w:val="20"/>
              </w:rPr>
              <w:t>、附着力有严格的要求。基于上述原因，目前只有日本一家公司有类似的产品经验。本项目在国内属于创新项目，需要有相关材料、产品开发研究的院所合作。</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张家港康得新光电材料有限公司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李华</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13862210919</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2</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聚氨酯凝胶垫片</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常规硅凝胶导热片，存在硅油渗出问题，且硅胶成本较高，机械强度低于聚氨酯。需求开发一款聚氨酯凝胶垫片，可以加入</w:t>
            </w:r>
            <w:r w:rsidRPr="00803F27">
              <w:rPr>
                <w:rFonts w:ascii="微软雅黑" w:eastAsia="微软雅黑" w:hAnsi="微软雅黑" w:cs="微软雅黑"/>
                <w:color w:val="000000"/>
                <w:sz w:val="20"/>
                <w:szCs w:val="20"/>
              </w:rPr>
              <w:t>85%</w:t>
            </w:r>
            <w:r w:rsidRPr="00803F27">
              <w:rPr>
                <w:rFonts w:ascii="微软雅黑" w:eastAsia="微软雅黑" w:hAnsi="微软雅黑" w:cs="微软雅黑" w:hint="eastAsia"/>
                <w:color w:val="000000"/>
                <w:sz w:val="20"/>
                <w:szCs w:val="20"/>
              </w:rPr>
              <w:t>重量比的球形氧化铝填料，制成硬度在邵</w:t>
            </w:r>
            <w:r w:rsidRPr="00803F27">
              <w:rPr>
                <w:rFonts w:ascii="微软雅黑" w:eastAsia="微软雅黑" w:hAnsi="微软雅黑" w:cs="微软雅黑"/>
                <w:color w:val="000000"/>
                <w:sz w:val="20"/>
                <w:szCs w:val="20"/>
              </w:rPr>
              <w:t>00</w:t>
            </w:r>
            <w:r w:rsidRPr="00803F27">
              <w:rPr>
                <w:rFonts w:ascii="微软雅黑" w:eastAsia="微软雅黑" w:hAnsi="微软雅黑" w:cs="微软雅黑" w:hint="eastAsia"/>
                <w:color w:val="000000"/>
                <w:sz w:val="20"/>
                <w:szCs w:val="20"/>
              </w:rPr>
              <w:t>硬度</w:t>
            </w:r>
            <w:r w:rsidRPr="00803F27">
              <w:rPr>
                <w:rFonts w:ascii="微软雅黑" w:eastAsia="微软雅黑" w:hAnsi="微软雅黑" w:cs="微软雅黑"/>
                <w:color w:val="000000"/>
                <w:sz w:val="20"/>
                <w:szCs w:val="20"/>
              </w:rPr>
              <w:t>50</w:t>
            </w:r>
            <w:r w:rsidRPr="00803F27">
              <w:rPr>
                <w:rFonts w:ascii="微软雅黑" w:eastAsia="微软雅黑" w:hAnsi="微软雅黑" w:cs="微软雅黑" w:hint="eastAsia"/>
                <w:color w:val="000000"/>
                <w:sz w:val="20"/>
                <w:szCs w:val="20"/>
              </w:rPr>
              <w:t>左右的导热凝胶垫片</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昆山市中迪新材料技术有限公司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王双双</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18913205830</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3</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合金铁路贯通地线</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本项目旨在寻找一种同时具备上述性能的合金材料或高导电非金属材料，产品具体性能指标要求：材料体积电阻率≤</w:t>
            </w:r>
            <w:r w:rsidRPr="00803F27">
              <w:rPr>
                <w:rFonts w:ascii="微软雅黑" w:eastAsia="微软雅黑" w:hAnsi="微软雅黑" w:cs="微软雅黑"/>
                <w:color w:val="000000"/>
                <w:sz w:val="20"/>
                <w:szCs w:val="20"/>
              </w:rPr>
              <w:t>0.031</w:t>
            </w:r>
            <w:r w:rsidRPr="00803F27">
              <w:rPr>
                <w:rFonts w:ascii="微软雅黑" w:eastAsia="微软雅黑" w:hAnsi="微软雅黑" w:cs="微软雅黑" w:hint="eastAsia"/>
                <w:color w:val="000000"/>
                <w:sz w:val="20"/>
                <w:szCs w:val="20"/>
              </w:rPr>
              <w:t>Ω·</w:t>
            </w:r>
            <w:r w:rsidRPr="00803F27">
              <w:rPr>
                <w:rFonts w:ascii="微软雅黑" w:eastAsia="微软雅黑" w:hAnsi="微软雅黑" w:cs="微软雅黑"/>
                <w:color w:val="000000"/>
                <w:sz w:val="20"/>
                <w:szCs w:val="20"/>
              </w:rPr>
              <w:t>mm2/m</w:t>
            </w:r>
            <w:r w:rsidRPr="00803F27">
              <w:rPr>
                <w:rFonts w:ascii="微软雅黑" w:eastAsia="微软雅黑" w:hAnsi="微软雅黑" w:cs="微软雅黑" w:hint="eastAsia"/>
                <w:color w:val="000000"/>
                <w:sz w:val="20"/>
                <w:szCs w:val="20"/>
              </w:rPr>
              <w:t>，盐雾试验、通常凝露条件下的二氧化硫腐蚀试验≥</w:t>
            </w:r>
            <w:r w:rsidRPr="00803F27">
              <w:rPr>
                <w:rFonts w:ascii="微软雅黑" w:eastAsia="微软雅黑" w:hAnsi="微软雅黑" w:cs="微软雅黑"/>
                <w:color w:val="000000"/>
                <w:sz w:val="20"/>
                <w:szCs w:val="20"/>
              </w:rPr>
              <w:t>7</w:t>
            </w:r>
            <w:r w:rsidRPr="00803F27">
              <w:rPr>
                <w:rFonts w:ascii="微软雅黑" w:eastAsia="微软雅黑" w:hAnsi="微软雅黑" w:cs="微软雅黑" w:hint="eastAsia"/>
                <w:color w:val="000000"/>
                <w:sz w:val="20"/>
                <w:szCs w:val="20"/>
              </w:rPr>
              <w:t>级，材料试验室均匀腐蚀试验≤</w:t>
            </w:r>
            <w:r w:rsidRPr="00803F27">
              <w:rPr>
                <w:rFonts w:ascii="微软雅黑" w:eastAsia="微软雅黑" w:hAnsi="微软雅黑" w:cs="微软雅黑"/>
                <w:color w:val="000000"/>
                <w:sz w:val="20"/>
                <w:szCs w:val="20"/>
              </w:rPr>
              <w:t>0.05mm/a</w:t>
            </w:r>
            <w:r w:rsidRPr="00803F27">
              <w:rPr>
                <w:rFonts w:ascii="微软雅黑" w:eastAsia="微软雅黑" w:hAnsi="微软雅黑" w:cs="微软雅黑" w:hint="eastAsia"/>
                <w:color w:val="000000"/>
                <w:sz w:val="20"/>
                <w:szCs w:val="20"/>
              </w:rPr>
              <w:t>。</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江苏亨通线缆科技有限公司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王国权</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0512-63802567</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4</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高纯特种石墨材料国产化项目</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目前国内高纯石墨生产企业主要为日本和欧美企业，包括日本东洋碳素、新日本碳素、东海碳素、德国</w:t>
            </w:r>
            <w:r w:rsidRPr="00803F27">
              <w:rPr>
                <w:rFonts w:ascii="微软雅黑" w:eastAsia="微软雅黑" w:hAnsi="微软雅黑" w:cs="微软雅黑"/>
                <w:color w:val="000000"/>
                <w:sz w:val="20"/>
                <w:szCs w:val="20"/>
              </w:rPr>
              <w:t>SGL</w:t>
            </w:r>
            <w:r w:rsidRPr="00803F27">
              <w:rPr>
                <w:rFonts w:ascii="微软雅黑" w:eastAsia="微软雅黑" w:hAnsi="微软雅黑" w:cs="微软雅黑" w:hint="eastAsia"/>
                <w:color w:val="000000"/>
                <w:sz w:val="20"/>
                <w:szCs w:val="20"/>
              </w:rPr>
              <w:t>、法国</w:t>
            </w:r>
            <w:r w:rsidRPr="00803F27">
              <w:rPr>
                <w:rFonts w:ascii="微软雅黑" w:eastAsia="微软雅黑" w:hAnsi="微软雅黑" w:cs="微软雅黑"/>
                <w:color w:val="000000"/>
                <w:sz w:val="20"/>
                <w:szCs w:val="20"/>
              </w:rPr>
              <w:t>Mersen</w:t>
            </w:r>
            <w:r w:rsidRPr="00803F27">
              <w:rPr>
                <w:rFonts w:ascii="微软雅黑" w:eastAsia="微软雅黑" w:hAnsi="微软雅黑" w:cs="微软雅黑" w:hint="eastAsia"/>
                <w:color w:val="000000"/>
                <w:sz w:val="20"/>
                <w:szCs w:val="20"/>
              </w:rPr>
              <w:t>。一般采用等静压工艺制备，最大尺寸达到</w:t>
            </w:r>
            <w:r w:rsidRPr="00803F27">
              <w:rPr>
                <w:rFonts w:ascii="微软雅黑" w:eastAsia="微软雅黑" w:hAnsi="微软雅黑" w:cs="微软雅黑"/>
                <w:color w:val="000000"/>
                <w:sz w:val="20"/>
                <w:szCs w:val="20"/>
              </w:rPr>
              <w:t>800*800*500mm</w:t>
            </w:r>
            <w:r w:rsidRPr="00803F27">
              <w:rPr>
                <w:rFonts w:ascii="微软雅黑" w:eastAsia="微软雅黑" w:hAnsi="微软雅黑" w:cs="微软雅黑" w:hint="eastAsia"/>
                <w:color w:val="000000"/>
                <w:sz w:val="20"/>
                <w:szCs w:val="20"/>
              </w:rPr>
              <w:t>，主要关键指标有：</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hint="eastAsia"/>
                <w:color w:val="000000"/>
                <w:sz w:val="20"/>
                <w:szCs w:val="20"/>
              </w:rPr>
              <w:t>预期指标</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密度</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硬度</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抗折强度</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抗张强度</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电阻率</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热膨胀系数</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导热率</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杂质含量</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hint="eastAsia"/>
                <w:color w:val="000000"/>
                <w:sz w:val="20"/>
                <w:szCs w:val="20"/>
              </w:rPr>
              <w:t>单位</w:t>
            </w:r>
            <w:r w:rsidRPr="00803F27">
              <w:rPr>
                <w:rFonts w:ascii="微软雅黑" w:eastAsia="微软雅黑" w:hAnsi="微软雅黑" w:cs="微软雅黑"/>
                <w:color w:val="000000"/>
                <w:sz w:val="20"/>
                <w:szCs w:val="20"/>
              </w:rPr>
              <w:t xml:space="preserve"> Mg/m3 </w:t>
            </w:r>
            <w:r w:rsidRPr="00803F27">
              <w:rPr>
                <w:rFonts w:ascii="微软雅黑" w:eastAsia="微软雅黑" w:hAnsi="微软雅黑" w:cs="微软雅黑" w:hint="eastAsia"/>
                <w:color w:val="000000"/>
                <w:sz w:val="20"/>
                <w:szCs w:val="20"/>
              </w:rPr>
              <w:t>肖氏</w:t>
            </w:r>
            <w:r w:rsidRPr="00803F27">
              <w:rPr>
                <w:rFonts w:ascii="微软雅黑" w:eastAsia="微软雅黑" w:hAnsi="微软雅黑" w:cs="微软雅黑"/>
                <w:color w:val="000000"/>
                <w:sz w:val="20"/>
                <w:szCs w:val="20"/>
              </w:rPr>
              <w:t xml:space="preserve">DMPaMPa </w:t>
            </w:r>
            <w:r w:rsidRPr="00803F27">
              <w:rPr>
                <w:rFonts w:ascii="微软雅黑" w:eastAsia="微软雅黑" w:hAnsi="微软雅黑" w:cs="微软雅黑" w:hint="eastAsia"/>
                <w:color w:val="000000"/>
                <w:sz w:val="20"/>
                <w:szCs w:val="20"/>
              </w:rPr>
              <w:t>µΩ·</w:t>
            </w:r>
            <w:r w:rsidRPr="00803F27">
              <w:rPr>
                <w:rFonts w:ascii="微软雅黑" w:eastAsia="微软雅黑" w:hAnsi="微软雅黑" w:cs="微软雅黑"/>
                <w:color w:val="000000"/>
                <w:sz w:val="20"/>
                <w:szCs w:val="20"/>
              </w:rPr>
              <w:t>m 1X10-6K-1 W/(m</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K) ppm</w:t>
            </w:r>
            <w:r w:rsidRPr="00803F27">
              <w:rPr>
                <w:rFonts w:ascii="微软雅黑" w:eastAsia="微软雅黑" w:hAnsi="微软雅黑" w:cs="微软雅黑"/>
                <w:color w:val="000000"/>
                <w:sz w:val="20"/>
                <w:szCs w:val="20"/>
              </w:rPr>
              <w:br/>
            </w:r>
            <w:r w:rsidRPr="00803F27">
              <w:rPr>
                <w:rFonts w:ascii="微软雅黑" w:eastAsia="微软雅黑" w:hAnsi="微软雅黑" w:cs="微软雅黑" w:hint="eastAsia"/>
                <w:color w:val="000000"/>
                <w:sz w:val="20"/>
                <w:szCs w:val="20"/>
              </w:rPr>
              <w:t>目标值</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1.75 </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50 </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40 </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80 </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12 </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5.5 </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80 </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20</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江苏亨通光纤科技有限公司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张功会</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0512-63430967</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5</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高端铝合金焊材用</w:t>
            </w:r>
            <w:r w:rsidRPr="00803F27">
              <w:rPr>
                <w:rFonts w:ascii="微软雅黑" w:eastAsia="微软雅黑" w:hAnsi="微软雅黑" w:cs="微软雅黑"/>
                <w:color w:val="000000"/>
                <w:sz w:val="20"/>
                <w:szCs w:val="20"/>
              </w:rPr>
              <w:t>5000</w:t>
            </w:r>
            <w:r w:rsidRPr="00803F27">
              <w:rPr>
                <w:rFonts w:ascii="微软雅黑" w:eastAsia="微软雅黑" w:hAnsi="微软雅黑" w:cs="微软雅黑" w:hint="eastAsia"/>
                <w:color w:val="000000"/>
                <w:sz w:val="20"/>
                <w:szCs w:val="20"/>
              </w:rPr>
              <w:t>系铝合金杆的研发及产业化</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通过技术研发，成功研制出高端铝合金焊材用</w:t>
            </w:r>
            <w:r w:rsidRPr="00803F27">
              <w:rPr>
                <w:rFonts w:ascii="微软雅黑" w:eastAsia="微软雅黑" w:hAnsi="微软雅黑" w:cs="微软雅黑"/>
                <w:color w:val="000000"/>
                <w:sz w:val="20"/>
                <w:szCs w:val="20"/>
              </w:rPr>
              <w:t>5000</w:t>
            </w:r>
            <w:r w:rsidRPr="00803F27">
              <w:rPr>
                <w:rFonts w:ascii="微软雅黑" w:eastAsia="微软雅黑" w:hAnsi="微软雅黑" w:cs="微软雅黑" w:hint="eastAsia"/>
                <w:color w:val="000000"/>
                <w:sz w:val="20"/>
                <w:szCs w:val="20"/>
              </w:rPr>
              <w:t>系铝合金杆，如</w:t>
            </w:r>
            <w:r w:rsidRPr="00803F27">
              <w:rPr>
                <w:rFonts w:ascii="微软雅黑" w:eastAsia="微软雅黑" w:hAnsi="微软雅黑" w:cs="微软雅黑"/>
                <w:color w:val="000000"/>
                <w:sz w:val="20"/>
                <w:szCs w:val="20"/>
              </w:rPr>
              <w:t>5356</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5183</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5087</w:t>
            </w:r>
            <w:r w:rsidRPr="00803F27">
              <w:rPr>
                <w:rFonts w:ascii="微软雅黑" w:eastAsia="微软雅黑" w:hAnsi="微软雅黑" w:cs="微软雅黑" w:hint="eastAsia"/>
                <w:color w:val="000000"/>
                <w:sz w:val="20"/>
                <w:szCs w:val="20"/>
              </w:rPr>
              <w:t>等，并实现工艺成熟、质量优异的稳定生产，满足客户各项使用要求，最终实现系列产品的产业化，进入高端铝合金焊材市场，赢得竞争优势。</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江苏亨通电力特种导线有限公司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朱红良</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0512-63803522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6</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超高分子量阴离子聚丙酰胺</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目前国内阴离子聚丙烯酰胺普遍分子量不高，难以适应油田行业高温高盐工况的要求，现需开发分子量超过</w:t>
            </w:r>
            <w:r w:rsidRPr="00803F27">
              <w:rPr>
                <w:rFonts w:ascii="微软雅黑" w:eastAsia="微软雅黑" w:hAnsi="微软雅黑" w:cs="微软雅黑"/>
                <w:color w:val="000000"/>
                <w:sz w:val="20"/>
                <w:szCs w:val="20"/>
              </w:rPr>
              <w:t>2000</w:t>
            </w:r>
            <w:r w:rsidRPr="00803F27">
              <w:rPr>
                <w:rFonts w:ascii="微软雅黑" w:eastAsia="微软雅黑" w:hAnsi="微软雅黑" w:cs="微软雅黑" w:hint="eastAsia"/>
                <w:color w:val="000000"/>
                <w:sz w:val="20"/>
                <w:szCs w:val="20"/>
              </w:rPr>
              <w:t>万，不溶物小于</w:t>
            </w:r>
            <w:r w:rsidRPr="00803F27">
              <w:rPr>
                <w:rFonts w:ascii="微软雅黑" w:eastAsia="微软雅黑" w:hAnsi="微软雅黑" w:cs="微软雅黑"/>
                <w:color w:val="000000"/>
                <w:sz w:val="20"/>
                <w:szCs w:val="20"/>
              </w:rPr>
              <w:t>0.3%</w:t>
            </w:r>
            <w:r w:rsidRPr="00803F27">
              <w:rPr>
                <w:rFonts w:ascii="微软雅黑" w:eastAsia="微软雅黑" w:hAnsi="微软雅黑" w:cs="微软雅黑" w:hint="eastAsia"/>
                <w:color w:val="000000"/>
                <w:sz w:val="20"/>
                <w:szCs w:val="20"/>
              </w:rPr>
              <w:t>，溶解时间小于</w:t>
            </w:r>
            <w:r w:rsidRPr="00803F27">
              <w:rPr>
                <w:rFonts w:ascii="微软雅黑" w:eastAsia="微软雅黑" w:hAnsi="微软雅黑" w:cs="微软雅黑"/>
                <w:color w:val="000000"/>
                <w:sz w:val="20"/>
                <w:szCs w:val="20"/>
              </w:rPr>
              <w:t>20min</w:t>
            </w:r>
            <w:r w:rsidRPr="00803F27">
              <w:rPr>
                <w:rFonts w:ascii="微软雅黑" w:eastAsia="微软雅黑" w:hAnsi="微软雅黑" w:cs="微软雅黑" w:hint="eastAsia"/>
                <w:color w:val="000000"/>
                <w:sz w:val="20"/>
                <w:szCs w:val="20"/>
              </w:rPr>
              <w:t>的超高分子量阴离子聚丙烯酰胺。</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江苏富淼科技股份有限公司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何国锋</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13564746042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7</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纳米功能差异化羊毛混纺纱线针织品</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通过对羊绒、羊毛等天然纤维进行改性技术纳米微晶处理，并通过自主研发技术对纳米晶固着在纤维微孔内，进行升温膨胀，保证针织品功能具有高效和持久性，功能性纳米材料永不脱落。</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江苏联宏纺织有限公司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肖建波</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0512-58463912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8</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纳米防腐新材料</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基于洗衣机传动部分的纳米防腐新材料的研发，提高原材料的防腐蚀功能，延长使用寿命。</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苏州阿罗米科技有限公司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周章</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65900118</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9</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满足</w:t>
            </w:r>
            <w:r w:rsidRPr="00803F27">
              <w:rPr>
                <w:rFonts w:ascii="微软雅黑" w:eastAsia="微软雅黑" w:hAnsi="微软雅黑" w:cs="微软雅黑"/>
                <w:color w:val="000000"/>
                <w:sz w:val="20"/>
                <w:szCs w:val="20"/>
              </w:rPr>
              <w:t>CPR</w:t>
            </w:r>
            <w:r w:rsidRPr="00803F27">
              <w:rPr>
                <w:rFonts w:ascii="微软雅黑" w:eastAsia="微软雅黑" w:hAnsi="微软雅黑" w:cs="微软雅黑" w:hint="eastAsia"/>
                <w:color w:val="000000"/>
                <w:sz w:val="20"/>
                <w:szCs w:val="20"/>
              </w:rPr>
              <w:t>燃烧要求的</w:t>
            </w:r>
            <w:r w:rsidRPr="00803F27">
              <w:rPr>
                <w:rFonts w:ascii="微软雅黑" w:eastAsia="微软雅黑" w:hAnsi="微软雅黑" w:cs="微软雅黑"/>
                <w:color w:val="000000"/>
                <w:sz w:val="20"/>
                <w:szCs w:val="20"/>
              </w:rPr>
              <w:t>PVC</w:t>
            </w:r>
            <w:r w:rsidRPr="00803F27">
              <w:rPr>
                <w:rFonts w:ascii="微软雅黑" w:eastAsia="微软雅黑" w:hAnsi="微软雅黑" w:cs="微软雅黑" w:hint="eastAsia"/>
                <w:color w:val="000000"/>
                <w:sz w:val="20"/>
                <w:szCs w:val="20"/>
              </w:rPr>
              <w:t>电缆料的开发</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本项目的产品是根据欧盟</w:t>
            </w:r>
            <w:r w:rsidRPr="00803F27">
              <w:rPr>
                <w:rFonts w:ascii="微软雅黑" w:eastAsia="微软雅黑" w:hAnsi="微软雅黑" w:cs="微软雅黑"/>
                <w:color w:val="000000"/>
                <w:sz w:val="20"/>
                <w:szCs w:val="20"/>
              </w:rPr>
              <w:t>CPR</w:t>
            </w:r>
            <w:r w:rsidRPr="00803F27">
              <w:rPr>
                <w:rFonts w:ascii="微软雅黑" w:eastAsia="微软雅黑" w:hAnsi="微软雅黑" w:cs="微软雅黑" w:hint="eastAsia"/>
                <w:color w:val="000000"/>
                <w:sz w:val="20"/>
                <w:szCs w:val="20"/>
              </w:rPr>
              <w:t>法规</w:t>
            </w:r>
            <w:r w:rsidRPr="00803F27">
              <w:rPr>
                <w:rFonts w:ascii="微软雅黑" w:eastAsia="微软雅黑" w:hAnsi="微软雅黑" w:cs="微软雅黑"/>
                <w:color w:val="000000"/>
                <w:sz w:val="20"/>
                <w:szCs w:val="20"/>
              </w:rPr>
              <w:t>EN50575</w:t>
            </w:r>
            <w:r w:rsidRPr="00803F27">
              <w:rPr>
                <w:rFonts w:ascii="微软雅黑" w:eastAsia="微软雅黑" w:hAnsi="微软雅黑" w:cs="微软雅黑" w:hint="eastAsia"/>
                <w:color w:val="000000"/>
                <w:sz w:val="20"/>
                <w:szCs w:val="20"/>
              </w:rPr>
              <w:t>标准的规定而研发，按照对电线电缆燃烧方式，以及燃烧时候的热释放量、燃烧破坏长度以及燃烧时的产烟量作了划分，分别为</w:t>
            </w:r>
            <w:r w:rsidRPr="00803F27">
              <w:rPr>
                <w:rFonts w:ascii="微软雅黑" w:eastAsia="微软雅黑" w:hAnsi="微软雅黑" w:cs="微软雅黑"/>
                <w:color w:val="000000"/>
                <w:sz w:val="20"/>
                <w:szCs w:val="20"/>
              </w:rPr>
              <w:t>Aca</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B1ca</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B2ca</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Cca</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Dca</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Eca</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Fca</w:t>
            </w:r>
            <w:r w:rsidRPr="00803F27">
              <w:rPr>
                <w:rFonts w:ascii="微软雅黑" w:eastAsia="微软雅黑" w:hAnsi="微软雅黑" w:cs="微软雅黑" w:hint="eastAsia"/>
                <w:color w:val="000000"/>
                <w:sz w:val="20"/>
                <w:szCs w:val="20"/>
              </w:rPr>
              <w:t>这七个等级，本项目的研发目标为满足</w:t>
            </w:r>
            <w:r w:rsidRPr="00803F27">
              <w:rPr>
                <w:rFonts w:ascii="微软雅黑" w:eastAsia="微软雅黑" w:hAnsi="微软雅黑" w:cs="微软雅黑"/>
                <w:color w:val="000000"/>
                <w:sz w:val="20"/>
                <w:szCs w:val="20"/>
              </w:rPr>
              <w:t>Eca</w:t>
            </w:r>
            <w:r w:rsidRPr="00803F27">
              <w:rPr>
                <w:rFonts w:ascii="微软雅黑" w:eastAsia="微软雅黑" w:hAnsi="微软雅黑" w:cs="微软雅黑" w:hint="eastAsia"/>
                <w:color w:val="000000"/>
                <w:sz w:val="20"/>
                <w:szCs w:val="20"/>
              </w:rPr>
              <w:t>级的聚氯乙烯阻燃绝缘和护套，燃烧长度＜</w:t>
            </w:r>
            <w:r w:rsidRPr="00803F27">
              <w:rPr>
                <w:rFonts w:ascii="微软雅黑" w:eastAsia="微软雅黑" w:hAnsi="微软雅黑" w:cs="微软雅黑"/>
                <w:color w:val="000000"/>
                <w:sz w:val="20"/>
                <w:szCs w:val="20"/>
              </w:rPr>
              <w:t>425mm</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pH</w:t>
            </w:r>
            <w:r w:rsidRPr="00803F27">
              <w:rPr>
                <w:rFonts w:ascii="微软雅黑" w:eastAsia="微软雅黑" w:hAnsi="微软雅黑" w:cs="微软雅黑" w:hint="eastAsia"/>
                <w:color w:val="000000"/>
                <w:sz w:val="20"/>
                <w:szCs w:val="20"/>
              </w:rPr>
              <w:t>大于</w:t>
            </w:r>
            <w:r w:rsidRPr="00803F27">
              <w:rPr>
                <w:rFonts w:ascii="微软雅黑" w:eastAsia="微软雅黑" w:hAnsi="微软雅黑" w:cs="微软雅黑"/>
                <w:color w:val="000000"/>
                <w:sz w:val="20"/>
                <w:szCs w:val="20"/>
              </w:rPr>
              <w:t>4.3</w:t>
            </w:r>
            <w:r w:rsidRPr="00803F27">
              <w:rPr>
                <w:rFonts w:ascii="微软雅黑" w:eastAsia="微软雅黑" w:hAnsi="微软雅黑" w:cs="微软雅黑" w:hint="eastAsia"/>
                <w:color w:val="000000"/>
                <w:sz w:val="20"/>
                <w:szCs w:val="20"/>
              </w:rPr>
              <w:t>。</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中广核三角洲（江苏）塑化有限公司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王珏</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0512-53228110</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10</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无溶剂无挥发绝缘浸渍树脂的开发</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无溶剂无挥发绝缘浸渍树脂要求能在</w:t>
            </w:r>
            <w:r w:rsidRPr="00803F27">
              <w:rPr>
                <w:rFonts w:ascii="微软雅黑" w:eastAsia="微软雅黑" w:hAnsi="微软雅黑" w:cs="微软雅黑"/>
                <w:color w:val="000000"/>
                <w:sz w:val="20"/>
                <w:szCs w:val="20"/>
              </w:rPr>
              <w:t>150~160</w:t>
            </w:r>
            <w:r w:rsidRPr="00803F27">
              <w:rPr>
                <w:rFonts w:ascii="微软雅黑" w:eastAsia="微软雅黑" w:hAnsi="微软雅黑" w:cs="微软雅黑" w:hint="eastAsia"/>
                <w:color w:val="000000"/>
                <w:sz w:val="20"/>
                <w:szCs w:val="20"/>
              </w:rPr>
              <w:t>℃固化，固化物击穿强度大于</w:t>
            </w:r>
            <w:r w:rsidRPr="00803F27">
              <w:rPr>
                <w:rFonts w:ascii="微软雅黑" w:eastAsia="微软雅黑" w:hAnsi="微软雅黑" w:cs="微软雅黑"/>
                <w:color w:val="000000"/>
                <w:sz w:val="20"/>
                <w:szCs w:val="20"/>
              </w:rPr>
              <w:t>25MV/m</w:t>
            </w:r>
            <w:r w:rsidRPr="00803F27">
              <w:rPr>
                <w:rFonts w:ascii="微软雅黑" w:eastAsia="微软雅黑" w:hAnsi="微软雅黑" w:cs="微软雅黑" w:hint="eastAsia"/>
                <w:color w:val="000000"/>
                <w:sz w:val="20"/>
                <w:szCs w:val="20"/>
              </w:rPr>
              <w:t>，固化无挥发或者微挥发；水性表面覆盖漆要求粘结性好，无卤阻燃，干燥速度快，</w:t>
            </w:r>
            <w:r w:rsidRPr="00803F27">
              <w:rPr>
                <w:rFonts w:ascii="微软雅黑" w:eastAsia="微软雅黑" w:hAnsi="微软雅黑" w:cs="微软雅黑"/>
                <w:color w:val="000000"/>
                <w:sz w:val="20"/>
                <w:szCs w:val="20"/>
              </w:rPr>
              <w:t>8h</w:t>
            </w:r>
            <w:r w:rsidRPr="00803F27">
              <w:rPr>
                <w:rFonts w:ascii="微软雅黑" w:eastAsia="微软雅黑" w:hAnsi="微软雅黑" w:cs="微软雅黑" w:hint="eastAsia"/>
                <w:color w:val="000000"/>
                <w:sz w:val="20"/>
                <w:szCs w:val="20"/>
              </w:rPr>
              <w:t>实干，附着力好，绝缘性能强。</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苏州太湖电工新材料股份有限公司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马俊锋</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13732659486</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11</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高耐磨性无溶剂</w:t>
            </w:r>
            <w:r w:rsidRPr="00803F27">
              <w:rPr>
                <w:rFonts w:ascii="微软雅黑" w:eastAsia="微软雅黑" w:hAnsi="微软雅黑" w:cs="微软雅黑"/>
                <w:color w:val="000000"/>
                <w:sz w:val="20"/>
                <w:szCs w:val="20"/>
              </w:rPr>
              <w:t>TPU</w:t>
            </w:r>
            <w:r w:rsidRPr="00803F27">
              <w:rPr>
                <w:rFonts w:ascii="微软雅黑" w:eastAsia="微软雅黑" w:hAnsi="微软雅黑" w:cs="微软雅黑" w:hint="eastAsia"/>
                <w:color w:val="000000"/>
                <w:sz w:val="20"/>
                <w:szCs w:val="20"/>
              </w:rPr>
              <w:t>复合材料研发及产业化</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随着科技的不断进步，人们对于产品的性能要求也越来越高，因此</w:t>
            </w:r>
            <w:r w:rsidRPr="00803F27">
              <w:rPr>
                <w:rFonts w:ascii="微软雅黑" w:eastAsia="微软雅黑" w:hAnsi="微软雅黑" w:cs="微软雅黑"/>
                <w:color w:val="000000"/>
                <w:sz w:val="20"/>
                <w:szCs w:val="20"/>
              </w:rPr>
              <w:t>TPU</w:t>
            </w:r>
            <w:r w:rsidRPr="00803F27">
              <w:rPr>
                <w:rFonts w:ascii="微软雅黑" w:eastAsia="微软雅黑" w:hAnsi="微软雅黑" w:cs="微软雅黑" w:hint="eastAsia"/>
                <w:color w:val="000000"/>
                <w:sz w:val="20"/>
                <w:szCs w:val="20"/>
              </w:rPr>
              <w:t>复合材料的无溶剂生产技术的理念由此诞生，而目前国内各厂家所采用无溶剂生产技术所制得的产品在其物理性能方面还略有不足，经多方测试，传统的产品基本均只能承受</w:t>
            </w:r>
            <w:r w:rsidRPr="00803F27">
              <w:rPr>
                <w:rFonts w:ascii="微软雅黑" w:eastAsia="微软雅黑" w:hAnsi="微软雅黑" w:cs="微软雅黑"/>
                <w:color w:val="000000"/>
                <w:sz w:val="20"/>
                <w:szCs w:val="20"/>
              </w:rPr>
              <w:t xml:space="preserve"> 500 </w:t>
            </w:r>
            <w:r w:rsidRPr="00803F27">
              <w:rPr>
                <w:rFonts w:ascii="微软雅黑" w:eastAsia="微软雅黑" w:hAnsi="微软雅黑" w:cs="微软雅黑" w:hint="eastAsia"/>
                <w:color w:val="000000"/>
                <w:sz w:val="20"/>
                <w:szCs w:val="20"/>
              </w:rPr>
              <w:t>转左右的</w:t>
            </w:r>
            <w:r w:rsidRPr="00803F27">
              <w:rPr>
                <w:rFonts w:ascii="微软雅黑" w:eastAsia="微软雅黑" w:hAnsi="微软雅黑" w:cs="微软雅黑"/>
                <w:color w:val="000000"/>
                <w:sz w:val="20"/>
                <w:szCs w:val="20"/>
              </w:rPr>
              <w:t xml:space="preserve">TABE </w:t>
            </w:r>
            <w:r w:rsidRPr="00803F27">
              <w:rPr>
                <w:rFonts w:ascii="微软雅黑" w:eastAsia="微软雅黑" w:hAnsi="微软雅黑" w:cs="微软雅黑" w:hint="eastAsia"/>
                <w:color w:val="000000"/>
                <w:sz w:val="20"/>
                <w:szCs w:val="20"/>
              </w:rPr>
              <w:t>耐磨测试即会产生破裂，并且据市场调查结果，同类产品在实际的使用过程中被更换的原因为表面耐磨性不足的比例占</w:t>
            </w:r>
            <w:r w:rsidRPr="00803F27">
              <w:rPr>
                <w:rFonts w:ascii="微软雅黑" w:eastAsia="微软雅黑" w:hAnsi="微软雅黑" w:cs="微软雅黑"/>
                <w:color w:val="000000"/>
                <w:sz w:val="20"/>
                <w:szCs w:val="20"/>
              </w:rPr>
              <w:t xml:space="preserve"> 75%</w:t>
            </w:r>
            <w:r w:rsidRPr="00803F27">
              <w:rPr>
                <w:rFonts w:ascii="微软雅黑" w:eastAsia="微软雅黑" w:hAnsi="微软雅黑" w:cs="微软雅黑" w:hint="eastAsia"/>
                <w:color w:val="000000"/>
                <w:sz w:val="20"/>
                <w:szCs w:val="20"/>
              </w:rPr>
              <w:t>，因此急需对</w:t>
            </w:r>
            <w:r w:rsidRPr="00803F27">
              <w:rPr>
                <w:rFonts w:ascii="微软雅黑" w:eastAsia="微软雅黑" w:hAnsi="微软雅黑" w:cs="微软雅黑"/>
                <w:color w:val="000000"/>
                <w:sz w:val="20"/>
                <w:szCs w:val="20"/>
              </w:rPr>
              <w:t xml:space="preserve"> TPU </w:t>
            </w:r>
            <w:r w:rsidRPr="00803F27">
              <w:rPr>
                <w:rFonts w:ascii="微软雅黑" w:eastAsia="微软雅黑" w:hAnsi="微软雅黑" w:cs="微软雅黑" w:hint="eastAsia"/>
                <w:color w:val="000000"/>
                <w:sz w:val="20"/>
                <w:szCs w:val="20"/>
              </w:rPr>
              <w:t>复合材料的制备技术进行进一步研发。</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华伦皮塑（苏州）有限公司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陈慧媛</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0512-53308299</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12</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高导热微纳米复合绝缘材料</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超高导热环氧树脂微纳米复合材料，热导率</w:t>
            </w:r>
            <w:r w:rsidRPr="00803F27">
              <w:rPr>
                <w:rFonts w:ascii="微软雅黑" w:eastAsia="微软雅黑" w:hAnsi="微软雅黑" w:cs="微软雅黑"/>
                <w:color w:val="000000"/>
                <w:sz w:val="20"/>
                <w:szCs w:val="20"/>
              </w:rPr>
              <w:t>&gt;4W/m</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K(</w:t>
            </w:r>
            <w:r w:rsidRPr="00803F27">
              <w:rPr>
                <w:rFonts w:ascii="微软雅黑" w:eastAsia="微软雅黑" w:hAnsi="微软雅黑" w:cs="微软雅黑" w:hint="eastAsia"/>
                <w:color w:val="000000"/>
                <w:sz w:val="20"/>
                <w:szCs w:val="20"/>
              </w:rPr>
              <w:t>平板热流法测量</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，高比例微纳米导热填料填充</w:t>
            </w:r>
            <w:r w:rsidRPr="00803F27">
              <w:rPr>
                <w:rFonts w:ascii="微软雅黑" w:eastAsia="微软雅黑" w:hAnsi="微软雅黑" w:cs="微软雅黑"/>
                <w:color w:val="000000"/>
                <w:sz w:val="20"/>
                <w:szCs w:val="20"/>
              </w:rPr>
              <w:t>(90-95wt%)</w:t>
            </w:r>
            <w:r w:rsidRPr="00803F27">
              <w:rPr>
                <w:rFonts w:ascii="微软雅黑" w:eastAsia="微软雅黑" w:hAnsi="微软雅黑" w:cs="微软雅黑" w:hint="eastAsia"/>
                <w:color w:val="000000"/>
                <w:sz w:val="20"/>
                <w:szCs w:val="20"/>
              </w:rPr>
              <w:t>，低粘度</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室温</w:t>
            </w:r>
            <w:r w:rsidRPr="00803F27">
              <w:rPr>
                <w:rFonts w:ascii="微软雅黑" w:eastAsia="微软雅黑" w:hAnsi="微软雅黑" w:cs="微软雅黑"/>
                <w:color w:val="000000"/>
                <w:sz w:val="20"/>
                <w:szCs w:val="20"/>
              </w:rPr>
              <w:t>&lt;100Pa</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s</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80</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&lt;15Pa</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s)</w:t>
            </w:r>
            <w:r w:rsidRPr="00803F27">
              <w:rPr>
                <w:rFonts w:ascii="微软雅黑" w:eastAsia="微软雅黑" w:hAnsi="微软雅黑" w:cs="微软雅黑" w:hint="eastAsia"/>
                <w:color w:val="000000"/>
                <w:sz w:val="20"/>
                <w:szCs w:val="20"/>
              </w:rPr>
              <w:t>，填料结构设计，填料与液晶取向调控；</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苏州巨峰电气绝缘系统股份有限公司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夏宇</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63226271</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13</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颜料表面改性及纳米级颜料色浆的制备</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现有喷墨打印墨水性能与进口墨水的差距较为明显，其重要原因在于喷墨打印墨水用色浆制备技术的落后，如何制备稳定性好、与纤维亲和力高的纳米级颜料色浆是制备高品质喷墨打印墨水的主要难题之一。</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hint="eastAsia"/>
                <w:color w:val="000000"/>
                <w:sz w:val="20"/>
                <w:szCs w:val="20"/>
              </w:rPr>
              <w:t>技术指标：粒径分布</w:t>
            </w:r>
            <w:r w:rsidRPr="00803F27">
              <w:rPr>
                <w:rFonts w:ascii="微软雅黑" w:eastAsia="微软雅黑" w:hAnsi="微软雅黑" w:cs="微软雅黑"/>
                <w:color w:val="000000"/>
                <w:sz w:val="20"/>
                <w:szCs w:val="20"/>
              </w:rPr>
              <w:t>D50</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80nm</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D90</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150nm</w:t>
            </w:r>
            <w:r w:rsidRPr="00803F27">
              <w:rPr>
                <w:rFonts w:ascii="微软雅黑" w:eastAsia="微软雅黑" w:hAnsi="微软雅黑" w:cs="微软雅黑" w:hint="eastAsia"/>
                <w:color w:val="000000"/>
                <w:sz w:val="20"/>
                <w:szCs w:val="20"/>
              </w:rPr>
              <w:t>；干、湿摩擦牢度≥</w:t>
            </w:r>
            <w:r w:rsidRPr="00803F27">
              <w:rPr>
                <w:rFonts w:ascii="微软雅黑" w:eastAsia="微软雅黑" w:hAnsi="微软雅黑" w:cs="微软雅黑"/>
                <w:color w:val="000000"/>
                <w:sz w:val="20"/>
                <w:szCs w:val="20"/>
              </w:rPr>
              <w:t>4-5</w:t>
            </w:r>
            <w:r w:rsidRPr="00803F27">
              <w:rPr>
                <w:rFonts w:ascii="微软雅黑" w:eastAsia="微软雅黑" w:hAnsi="微软雅黑" w:cs="微软雅黑" w:hint="eastAsia"/>
                <w:color w:val="000000"/>
                <w:sz w:val="20"/>
                <w:szCs w:val="20"/>
              </w:rPr>
              <w:t>级；常温储存</w:t>
            </w:r>
            <w:r w:rsidRPr="00803F27">
              <w:rPr>
                <w:rFonts w:ascii="微软雅黑" w:eastAsia="微软雅黑" w:hAnsi="微软雅黑" w:cs="微软雅黑"/>
                <w:color w:val="000000"/>
                <w:sz w:val="20"/>
                <w:szCs w:val="20"/>
              </w:rPr>
              <w:t>180</w:t>
            </w:r>
            <w:r w:rsidRPr="00803F27">
              <w:rPr>
                <w:rFonts w:ascii="微软雅黑" w:eastAsia="微软雅黑" w:hAnsi="微软雅黑" w:cs="微软雅黑" w:hint="eastAsia"/>
                <w:color w:val="000000"/>
                <w:sz w:val="20"/>
                <w:szCs w:val="20"/>
              </w:rPr>
              <w:t>天，色浆着色力变化≤</w:t>
            </w:r>
            <w:r w:rsidRPr="00803F27">
              <w:rPr>
                <w:rFonts w:ascii="微软雅黑" w:eastAsia="微软雅黑" w:hAnsi="微软雅黑" w:cs="微软雅黑"/>
                <w:color w:val="000000"/>
                <w:sz w:val="20"/>
                <w:szCs w:val="20"/>
              </w:rPr>
              <w:t>0.2%</w:t>
            </w:r>
            <w:r w:rsidRPr="00803F27">
              <w:rPr>
                <w:rFonts w:ascii="微软雅黑" w:eastAsia="微软雅黑" w:hAnsi="微软雅黑" w:cs="微软雅黑" w:hint="eastAsia"/>
                <w:color w:val="000000"/>
                <w:sz w:val="20"/>
                <w:szCs w:val="20"/>
              </w:rPr>
              <w:t>；经济指标：销售喷墨印花墨水色浆</w:t>
            </w:r>
            <w:r w:rsidRPr="00803F27">
              <w:rPr>
                <w:rFonts w:ascii="微软雅黑" w:eastAsia="微软雅黑" w:hAnsi="微软雅黑" w:cs="微软雅黑"/>
                <w:color w:val="000000"/>
                <w:sz w:val="20"/>
                <w:szCs w:val="20"/>
              </w:rPr>
              <w:t>50</w:t>
            </w:r>
            <w:r w:rsidRPr="00803F27">
              <w:rPr>
                <w:rFonts w:ascii="微软雅黑" w:eastAsia="微软雅黑" w:hAnsi="微软雅黑" w:cs="微软雅黑" w:hint="eastAsia"/>
                <w:color w:val="000000"/>
                <w:sz w:val="20"/>
                <w:szCs w:val="20"/>
              </w:rPr>
              <w:t>吨，实现销售收入</w:t>
            </w:r>
            <w:r w:rsidRPr="00803F27">
              <w:rPr>
                <w:rFonts w:ascii="微软雅黑" w:eastAsia="微软雅黑" w:hAnsi="微软雅黑" w:cs="微软雅黑"/>
                <w:color w:val="000000"/>
                <w:sz w:val="20"/>
                <w:szCs w:val="20"/>
              </w:rPr>
              <w:t>400</w:t>
            </w:r>
            <w:r w:rsidRPr="00803F27">
              <w:rPr>
                <w:rFonts w:ascii="微软雅黑" w:eastAsia="微软雅黑" w:hAnsi="微软雅黑" w:cs="微软雅黑" w:hint="eastAsia"/>
                <w:color w:val="000000"/>
                <w:sz w:val="20"/>
                <w:szCs w:val="20"/>
              </w:rPr>
              <w:t>万元。</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苏州世名科技股份有限公司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梅成国</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0512-57665888</w:t>
            </w:r>
            <w:r w:rsidRPr="00803F27">
              <w:rPr>
                <w:rFonts w:ascii="微软雅黑" w:eastAsia="微软雅黑" w:hAnsi="微软雅黑" w:cs="微软雅黑" w:hint="eastAsia"/>
                <w:color w:val="000000"/>
                <w:sz w:val="20"/>
                <w:szCs w:val="20"/>
              </w:rPr>
              <w:t>转</w:t>
            </w:r>
            <w:r w:rsidRPr="00803F27">
              <w:rPr>
                <w:rFonts w:ascii="微软雅黑" w:eastAsia="微软雅黑" w:hAnsi="微软雅黑" w:cs="微软雅黑"/>
                <w:color w:val="000000"/>
                <w:sz w:val="20"/>
                <w:szCs w:val="20"/>
              </w:rPr>
              <w:t>8071</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14</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微波介质陶瓷材料的研发</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研发介电常数从</w:t>
            </w:r>
            <w:r w:rsidRPr="00803F27">
              <w:rPr>
                <w:rFonts w:ascii="微软雅黑" w:eastAsia="微软雅黑" w:hAnsi="微软雅黑" w:cs="微软雅黑"/>
                <w:color w:val="000000"/>
                <w:sz w:val="20"/>
                <w:szCs w:val="20"/>
              </w:rPr>
              <w:t>8</w:t>
            </w:r>
            <w:r w:rsidRPr="00803F27">
              <w:rPr>
                <w:rFonts w:ascii="微软雅黑" w:eastAsia="微软雅黑" w:hAnsi="微软雅黑" w:cs="微软雅黑" w:hint="eastAsia"/>
                <w:color w:val="000000"/>
                <w:sz w:val="20"/>
                <w:szCs w:val="20"/>
              </w:rPr>
              <w:t>到</w:t>
            </w:r>
            <w:r w:rsidRPr="00803F27">
              <w:rPr>
                <w:rFonts w:ascii="微软雅黑" w:eastAsia="微软雅黑" w:hAnsi="微软雅黑" w:cs="微软雅黑"/>
                <w:color w:val="000000"/>
                <w:sz w:val="20"/>
                <w:szCs w:val="20"/>
              </w:rPr>
              <w:t>150</w:t>
            </w:r>
            <w:r w:rsidRPr="00803F27">
              <w:rPr>
                <w:rFonts w:ascii="微软雅黑" w:eastAsia="微软雅黑" w:hAnsi="微软雅黑" w:cs="微软雅黑" w:hint="eastAsia"/>
                <w:color w:val="000000"/>
                <w:sz w:val="20"/>
                <w:szCs w:val="20"/>
              </w:rPr>
              <w:t>的系列微波介质陶瓷材料，通过结构协调实现性能协调的目标，使该陶瓷的频率温度系数在</w:t>
            </w:r>
            <w:r w:rsidRPr="00803F27">
              <w:rPr>
                <w:rFonts w:ascii="微软雅黑" w:eastAsia="微软雅黑" w:hAnsi="微软雅黑" w:cs="微软雅黑"/>
                <w:color w:val="000000"/>
                <w:sz w:val="20"/>
                <w:szCs w:val="20"/>
              </w:rPr>
              <w:t>-0.8</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+0.5ppm /</w:t>
            </w:r>
            <w:r w:rsidRPr="00803F27">
              <w:rPr>
                <w:rFonts w:ascii="微软雅黑" w:eastAsia="微软雅黑" w:hAnsi="微软雅黑" w:cs="微软雅黑" w:hint="eastAsia"/>
                <w:color w:val="000000"/>
                <w:sz w:val="20"/>
                <w:szCs w:val="20"/>
              </w:rPr>
              <w:t>℃之间实现正负可调，提高陶瓷材料的致密度，提高</w:t>
            </w:r>
            <w:r w:rsidRPr="00803F27">
              <w:rPr>
                <w:rFonts w:ascii="微软雅黑" w:eastAsia="微软雅黑" w:hAnsi="微软雅黑" w:cs="微软雅黑"/>
                <w:color w:val="000000"/>
                <w:sz w:val="20"/>
                <w:szCs w:val="20"/>
              </w:rPr>
              <w:t>Q</w:t>
            </w:r>
            <w:r w:rsidRPr="00803F27">
              <w:rPr>
                <w:rFonts w:ascii="微软雅黑" w:eastAsia="微软雅黑" w:hAnsi="微软雅黑" w:cs="微软雅黑" w:hint="eastAsia"/>
                <w:color w:val="000000"/>
                <w:sz w:val="20"/>
                <w:szCs w:val="20"/>
              </w:rPr>
              <w:t>值。使器件达到小型化</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高介电常数</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、高稳定性</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接近于零的频率温度系数</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、低损耗</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高品质因子</w:t>
            </w:r>
            <w:r w:rsidRPr="00803F27">
              <w:rPr>
                <w:rFonts w:ascii="微软雅黑" w:eastAsia="微软雅黑" w:hAnsi="微软雅黑" w:cs="微软雅黑"/>
                <w:color w:val="000000"/>
                <w:sz w:val="20"/>
                <w:szCs w:val="20"/>
              </w:rPr>
              <w:t>Qu)</w:t>
            </w:r>
            <w:r w:rsidRPr="00803F27">
              <w:rPr>
                <w:rFonts w:ascii="微软雅黑" w:eastAsia="微软雅黑" w:hAnsi="微软雅黑" w:cs="微软雅黑" w:hint="eastAsia"/>
                <w:color w:val="000000"/>
                <w:sz w:val="20"/>
                <w:szCs w:val="20"/>
              </w:rPr>
              <w:t>等特点。</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张家港保税区灿勤科技有限公司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顾立中</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0512-58331649</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15</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高性能防护工装用面料的精细化、时尚化</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w:t>
            </w:r>
            <w:r w:rsidRPr="00803F27">
              <w:rPr>
                <w:rFonts w:ascii="微软雅黑" w:eastAsia="微软雅黑" w:hAnsi="微软雅黑" w:cs="微软雅黑" w:hint="eastAsia"/>
                <w:color w:val="000000"/>
                <w:sz w:val="20"/>
                <w:szCs w:val="20"/>
              </w:rPr>
              <w:t>、面料外观的提升。目前所生产的工装面料风格比较粗犷、毛羽多、折痕恢复性差，没有像时装那样滑腻的手感，细腻的外观；后期需要从纱线的定纺工艺，织造工艺配置等多方面进行改进，以使面料获得良好的外观质量。</w:t>
            </w:r>
            <w:r w:rsidRPr="00803F27">
              <w:rPr>
                <w:rFonts w:ascii="微软雅黑" w:eastAsia="微软雅黑" w:hAnsi="微软雅黑" w:cs="微软雅黑"/>
                <w:color w:val="000000"/>
                <w:sz w:val="20"/>
                <w:szCs w:val="20"/>
              </w:rPr>
              <w:t>2</w:t>
            </w:r>
            <w:r w:rsidRPr="00803F27">
              <w:rPr>
                <w:rFonts w:ascii="微软雅黑" w:eastAsia="微软雅黑" w:hAnsi="微软雅黑" w:cs="微软雅黑" w:hint="eastAsia"/>
                <w:color w:val="000000"/>
                <w:sz w:val="20"/>
                <w:szCs w:val="20"/>
              </w:rPr>
              <w:t>、性价比的提升。针对每个不同行业的特性，选择适合的高性能纤维进行搭配，提高防护性能的同时兼顾防护的多样性，并以人为本，重点考虑穿着者的舒适度及操作的方便性。</w:t>
            </w:r>
            <w:r w:rsidRPr="00803F27">
              <w:rPr>
                <w:rFonts w:ascii="微软雅黑" w:eastAsia="微软雅黑" w:hAnsi="微软雅黑" w:cs="微软雅黑"/>
                <w:color w:val="000000"/>
                <w:sz w:val="20"/>
                <w:szCs w:val="20"/>
              </w:rPr>
              <w:t>3</w:t>
            </w:r>
            <w:r w:rsidRPr="00803F27">
              <w:rPr>
                <w:rFonts w:ascii="微软雅黑" w:eastAsia="微软雅黑" w:hAnsi="微软雅黑" w:cs="微软雅黑" w:hint="eastAsia"/>
                <w:color w:val="000000"/>
                <w:sz w:val="20"/>
                <w:szCs w:val="20"/>
              </w:rPr>
              <w:t>、搭配的精细化。针对色泽的搭配，辅料定向配套，结合我公司小批量多品种的实际生产模式，做到定织、定染，不仅节约成本，产品质量也可得到有效的保证。</w:t>
            </w:r>
            <w:r w:rsidRPr="00803F27">
              <w:rPr>
                <w:rFonts w:ascii="微软雅黑" w:eastAsia="微软雅黑" w:hAnsi="微软雅黑" w:cs="微软雅黑"/>
                <w:color w:val="000000"/>
                <w:sz w:val="20"/>
                <w:szCs w:val="20"/>
              </w:rPr>
              <w:t>4</w:t>
            </w:r>
            <w:r w:rsidRPr="00803F27">
              <w:rPr>
                <w:rFonts w:ascii="微软雅黑" w:eastAsia="微软雅黑" w:hAnsi="微软雅黑" w:cs="微软雅黑" w:hint="eastAsia"/>
                <w:color w:val="000000"/>
                <w:sz w:val="20"/>
                <w:szCs w:val="20"/>
              </w:rPr>
              <w:t>、产品的推广。国外高性能防护工装起步较早，有较多的竞争对手，想要打通国外市场，不仅需要熟练的掌握市场行情，对公司产品熟悉，精通英语，还得精通各个国家的语言和风俗民情，如西班牙、法国、北美、南非等。</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常熟市宝沣特种纤维有限公司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丁健梅</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0512-52850328</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16</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动车组闸片</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动车组闸片动车组闸片是应用在动车组制动系统上关键消耗件，动车组闸片与高铁制动盘摩擦制动的作用。要求时速</w:t>
            </w:r>
            <w:r w:rsidRPr="00803F27">
              <w:rPr>
                <w:rFonts w:ascii="微软雅黑" w:eastAsia="微软雅黑" w:hAnsi="微软雅黑" w:cs="微软雅黑"/>
                <w:color w:val="000000"/>
                <w:sz w:val="20"/>
                <w:szCs w:val="20"/>
              </w:rPr>
              <w:t>250</w:t>
            </w:r>
            <w:r w:rsidRPr="00803F27">
              <w:rPr>
                <w:rFonts w:ascii="微软雅黑" w:eastAsia="微软雅黑" w:hAnsi="微软雅黑" w:cs="微软雅黑" w:hint="eastAsia"/>
                <w:color w:val="000000"/>
                <w:sz w:val="20"/>
                <w:szCs w:val="20"/>
              </w:rPr>
              <w:t>公里，时速</w:t>
            </w:r>
            <w:r w:rsidRPr="00803F27">
              <w:rPr>
                <w:rFonts w:ascii="微软雅黑" w:eastAsia="微软雅黑" w:hAnsi="微软雅黑" w:cs="微软雅黑"/>
                <w:color w:val="000000"/>
                <w:sz w:val="20"/>
                <w:szCs w:val="20"/>
              </w:rPr>
              <w:t>300</w:t>
            </w:r>
            <w:r w:rsidRPr="00803F27">
              <w:rPr>
                <w:rFonts w:ascii="微软雅黑" w:eastAsia="微软雅黑" w:hAnsi="微软雅黑" w:cs="微软雅黑" w:hint="eastAsia"/>
                <w:color w:val="000000"/>
                <w:sz w:val="20"/>
                <w:szCs w:val="20"/>
              </w:rPr>
              <w:t>公里，时速</w:t>
            </w:r>
            <w:r w:rsidRPr="00803F27">
              <w:rPr>
                <w:rFonts w:ascii="微软雅黑" w:eastAsia="微软雅黑" w:hAnsi="微软雅黑" w:cs="微软雅黑"/>
                <w:color w:val="000000"/>
                <w:sz w:val="20"/>
                <w:szCs w:val="20"/>
              </w:rPr>
              <w:t>350</w:t>
            </w:r>
            <w:r w:rsidRPr="00803F27">
              <w:rPr>
                <w:rFonts w:ascii="微软雅黑" w:eastAsia="微软雅黑" w:hAnsi="微软雅黑" w:cs="微软雅黑" w:hint="eastAsia"/>
                <w:color w:val="000000"/>
                <w:sz w:val="20"/>
                <w:szCs w:val="20"/>
              </w:rPr>
              <w:t>公里的制动距离适中，静摩擦系数大于</w:t>
            </w:r>
            <w:r w:rsidRPr="00803F27">
              <w:rPr>
                <w:rFonts w:ascii="微软雅黑" w:eastAsia="微软雅黑" w:hAnsi="微软雅黑" w:cs="微软雅黑"/>
                <w:color w:val="000000"/>
                <w:sz w:val="20"/>
                <w:szCs w:val="20"/>
              </w:rPr>
              <w:t>0.35</w:t>
            </w:r>
            <w:r w:rsidRPr="00803F27">
              <w:rPr>
                <w:rFonts w:ascii="微软雅黑" w:eastAsia="微软雅黑" w:hAnsi="微软雅黑" w:cs="微软雅黑" w:hint="eastAsia"/>
                <w:color w:val="000000"/>
                <w:sz w:val="20"/>
                <w:szCs w:val="20"/>
              </w:rPr>
              <w:t>。</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苏州东南佳新材料股份有限公司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李敢峰</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0512-81611108</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17</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防寒服防水透湿面料的制备研究项目</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研制一种可用于防寒服制备的防水透湿面料，该面料能够达到以下要求：</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color w:val="000000"/>
                <w:sz w:val="20"/>
                <w:szCs w:val="20"/>
              </w:rPr>
              <w:t>1</w:t>
            </w:r>
            <w:r w:rsidRPr="00803F27">
              <w:rPr>
                <w:rFonts w:ascii="微软雅黑" w:eastAsia="微软雅黑" w:hAnsi="微软雅黑" w:cs="微软雅黑" w:hint="eastAsia"/>
                <w:color w:val="000000"/>
                <w:sz w:val="20"/>
                <w:szCs w:val="20"/>
              </w:rPr>
              <w:t>、面料透湿量为每小时每平方米</w:t>
            </w:r>
            <w:r w:rsidRPr="00803F27">
              <w:rPr>
                <w:rFonts w:ascii="微软雅黑" w:eastAsia="微软雅黑" w:hAnsi="微软雅黑" w:cs="微软雅黑"/>
                <w:color w:val="000000"/>
                <w:sz w:val="20"/>
                <w:szCs w:val="20"/>
              </w:rPr>
              <w:t>100g</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color w:val="000000"/>
                <w:sz w:val="20"/>
                <w:szCs w:val="20"/>
              </w:rPr>
              <w:t>2</w:t>
            </w:r>
            <w:r w:rsidRPr="00803F27">
              <w:rPr>
                <w:rFonts w:ascii="微软雅黑" w:eastAsia="微软雅黑" w:hAnsi="微软雅黑" w:cs="微软雅黑" w:hint="eastAsia"/>
                <w:color w:val="000000"/>
                <w:sz w:val="20"/>
                <w:szCs w:val="20"/>
              </w:rPr>
              <w:t>、防水压可达</w:t>
            </w:r>
            <w:r w:rsidRPr="00803F27">
              <w:rPr>
                <w:rFonts w:ascii="微软雅黑" w:eastAsia="微软雅黑" w:hAnsi="微软雅黑" w:cs="微软雅黑"/>
                <w:color w:val="000000"/>
                <w:sz w:val="20"/>
                <w:szCs w:val="20"/>
              </w:rPr>
              <w:t>2000mm</w:t>
            </w:r>
            <w:r w:rsidRPr="00803F27">
              <w:rPr>
                <w:rFonts w:ascii="微软雅黑" w:eastAsia="微软雅黑" w:hAnsi="微软雅黑" w:cs="微软雅黑" w:hint="eastAsia"/>
                <w:color w:val="000000"/>
                <w:sz w:val="20"/>
                <w:szCs w:val="20"/>
              </w:rPr>
              <w:t>水柱</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color w:val="000000"/>
                <w:sz w:val="20"/>
                <w:szCs w:val="20"/>
              </w:rPr>
              <w:t>3</w:t>
            </w:r>
            <w:r w:rsidRPr="00803F27">
              <w:rPr>
                <w:rFonts w:ascii="微软雅黑" w:eastAsia="微软雅黑" w:hAnsi="微软雅黑" w:cs="微软雅黑" w:hint="eastAsia"/>
                <w:color w:val="000000"/>
                <w:sz w:val="20"/>
                <w:szCs w:val="20"/>
              </w:rPr>
              <w:t>、长期使用温度为：</w:t>
            </w:r>
            <w:r w:rsidRPr="00803F27">
              <w:rPr>
                <w:rFonts w:ascii="微软雅黑" w:eastAsia="微软雅黑" w:hAnsi="微软雅黑" w:cs="微软雅黑"/>
                <w:color w:val="000000"/>
                <w:sz w:val="20"/>
                <w:szCs w:val="20"/>
              </w:rPr>
              <w:t>-30--120</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hint="eastAsia"/>
                <w:color w:val="000000"/>
                <w:sz w:val="20"/>
                <w:szCs w:val="20"/>
              </w:rPr>
              <w:t>发挥博士后工作站和工程技术中心的作用，提高产品科技附加值。</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波司登国际控股有限公司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姚丽红</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0512-52538888-806676</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18</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静电喷雾干燥技术包覆</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金属</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颜料</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实验室制备出平均粒径在</w:t>
            </w:r>
            <w:r w:rsidRPr="00803F27">
              <w:rPr>
                <w:rFonts w:ascii="微软雅黑" w:eastAsia="微软雅黑" w:hAnsi="微软雅黑" w:cs="微软雅黑"/>
                <w:color w:val="000000"/>
                <w:sz w:val="20"/>
                <w:szCs w:val="20"/>
              </w:rPr>
              <w:t>20-50</w:t>
            </w:r>
            <w:r w:rsidRPr="00803F27">
              <w:rPr>
                <w:rFonts w:ascii="微软雅黑" w:eastAsia="微软雅黑" w:hAnsi="微软雅黑" w:cs="微软雅黑" w:hint="eastAsia"/>
                <w:color w:val="000000"/>
                <w:sz w:val="20"/>
                <w:szCs w:val="20"/>
              </w:rPr>
              <w:t>微米左右的粉末涂料直接包覆的原材料微粒（原材料可以是金属颜料，</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普通颜料，难以分散的助剂等等）；</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color w:val="000000"/>
                <w:sz w:val="20"/>
                <w:szCs w:val="20"/>
              </w:rPr>
              <w:t>2</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包覆颗粒中金属含量高于</w:t>
            </w:r>
            <w:r w:rsidRPr="00803F27">
              <w:rPr>
                <w:rFonts w:ascii="微软雅黑" w:eastAsia="微软雅黑" w:hAnsi="微软雅黑" w:cs="微软雅黑"/>
                <w:color w:val="000000"/>
                <w:sz w:val="20"/>
                <w:szCs w:val="20"/>
              </w:rPr>
              <w:t>40%</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color w:val="000000"/>
                <w:sz w:val="20"/>
                <w:szCs w:val="20"/>
              </w:rPr>
              <w:t>3</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微粒总体不发生团聚（团聚微粒不超过</w:t>
            </w:r>
            <w:r w:rsidRPr="00803F27">
              <w:rPr>
                <w:rFonts w:ascii="微软雅黑" w:eastAsia="微软雅黑" w:hAnsi="微软雅黑" w:cs="微软雅黑"/>
                <w:color w:val="000000"/>
                <w:sz w:val="20"/>
                <w:szCs w:val="20"/>
              </w:rPr>
              <w:t>25%</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color w:val="000000"/>
                <w:sz w:val="20"/>
                <w:szCs w:val="20"/>
              </w:rPr>
              <w:t>4</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核算生产能耗成本，不能大大高于传统粉末涂料生产；</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color w:val="000000"/>
                <w:sz w:val="20"/>
                <w:szCs w:val="20"/>
              </w:rPr>
              <w:t>5</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设备安全问题，生产安全问题评估；</w:t>
            </w:r>
            <w:r w:rsidRPr="00803F27">
              <w:rPr>
                <w:rFonts w:ascii="微软雅黑" w:eastAsia="微软雅黑" w:hAnsi="微软雅黑" w:cs="Times New Roman"/>
                <w:color w:val="000000"/>
                <w:sz w:val="20"/>
                <w:szCs w:val="20"/>
              </w:rPr>
              <w:br/>
            </w:r>
            <w:r w:rsidRPr="00803F27">
              <w:rPr>
                <w:rFonts w:ascii="微软雅黑" w:eastAsia="微软雅黑" w:hAnsi="微软雅黑" w:cs="微软雅黑"/>
                <w:color w:val="000000"/>
                <w:sz w:val="20"/>
                <w:szCs w:val="20"/>
              </w:rPr>
              <w:t>6</w:t>
            </w:r>
            <w:r w:rsidRPr="00803F27">
              <w:rPr>
                <w:rFonts w:ascii="微软雅黑" w:eastAsia="微软雅黑" w:hAnsi="微软雅黑" w:cs="微软雅黑" w:hint="eastAsia"/>
                <w:color w:val="000000"/>
                <w:sz w:val="20"/>
                <w:szCs w:val="20"/>
              </w:rPr>
              <w:t>、</w:t>
            </w:r>
            <w:r w:rsidRPr="00803F27">
              <w:rPr>
                <w:rFonts w:ascii="微软雅黑" w:eastAsia="微软雅黑" w:hAnsi="微软雅黑" w:cs="微软雅黑"/>
                <w:color w:val="000000"/>
                <w:sz w:val="20"/>
                <w:szCs w:val="20"/>
              </w:rPr>
              <w:t xml:space="preserve"> </w:t>
            </w:r>
            <w:r w:rsidRPr="00803F27">
              <w:rPr>
                <w:rFonts w:ascii="微软雅黑" w:eastAsia="微软雅黑" w:hAnsi="微软雅黑" w:cs="微软雅黑" w:hint="eastAsia"/>
                <w:color w:val="000000"/>
                <w:sz w:val="20"/>
                <w:szCs w:val="20"/>
              </w:rPr>
              <w:t>生产效率问题，评估静电喷雾干燥技术每小时的产量。</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老虎表面技术新材料（苏州）有限公司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戴天贺</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0512 5373 7902</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19</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一种使金属切面更光滑的技术或设备</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我单位在铝板加工时，雕刻机对</w:t>
            </w:r>
            <w:r w:rsidRPr="00803F27">
              <w:rPr>
                <w:rFonts w:ascii="微软雅黑" w:eastAsia="微软雅黑" w:hAnsi="微软雅黑" w:cs="微软雅黑"/>
                <w:color w:val="000000"/>
                <w:sz w:val="20"/>
                <w:szCs w:val="20"/>
              </w:rPr>
              <w:t>10mm</w:t>
            </w:r>
            <w:r w:rsidRPr="00803F27">
              <w:rPr>
                <w:rFonts w:ascii="微软雅黑" w:eastAsia="微软雅黑" w:hAnsi="微软雅黑" w:cs="微软雅黑" w:hint="eastAsia"/>
                <w:color w:val="000000"/>
                <w:sz w:val="20"/>
                <w:szCs w:val="20"/>
              </w:rPr>
              <w:t>厚</w:t>
            </w:r>
            <w:r w:rsidRPr="00803F27">
              <w:rPr>
                <w:rFonts w:ascii="微软雅黑" w:eastAsia="微软雅黑" w:hAnsi="微软雅黑" w:cs="微软雅黑"/>
                <w:color w:val="000000"/>
                <w:sz w:val="20"/>
                <w:szCs w:val="20"/>
              </w:rPr>
              <w:t>5m</w:t>
            </w:r>
            <w:r w:rsidRPr="00803F27">
              <w:rPr>
                <w:rFonts w:ascii="微软雅黑" w:eastAsia="微软雅黑" w:hAnsi="微软雅黑" w:cs="微软雅黑" w:hint="eastAsia"/>
                <w:color w:val="000000"/>
                <w:sz w:val="20"/>
                <w:szCs w:val="20"/>
              </w:rPr>
              <w:t>或</w:t>
            </w:r>
            <w:r w:rsidRPr="00803F27">
              <w:rPr>
                <w:rFonts w:ascii="微软雅黑" w:eastAsia="微软雅黑" w:hAnsi="微软雅黑" w:cs="微软雅黑"/>
                <w:color w:val="000000"/>
                <w:sz w:val="20"/>
                <w:szCs w:val="20"/>
              </w:rPr>
              <w:t>6</w:t>
            </w:r>
            <w:r w:rsidRPr="00803F27">
              <w:rPr>
                <w:rFonts w:ascii="微软雅黑" w:eastAsia="微软雅黑" w:hAnsi="微软雅黑" w:cs="微软雅黑" w:hint="eastAsia"/>
                <w:color w:val="000000"/>
                <w:sz w:val="20"/>
                <w:szCs w:val="20"/>
              </w:rPr>
              <w:t>米的铝板表面铣面、镂空、雕刻，希望能有一种技术或者设备在后期打磨时，能使被铣面、切割面更光滑无毛刺，并且更省时省力。</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苏州发特金属制品有限公司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丁国华</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13706213591</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20</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功能纤维、纳米纤维材料的产业化</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地平线控股集团是从事家纺产品设计、生产、供应链管理、贸易、自营品牌一体化的集团公司。</w:t>
            </w:r>
            <w:r w:rsidRPr="00803F27">
              <w:rPr>
                <w:rFonts w:ascii="微软雅黑" w:eastAsia="微软雅黑" w:hAnsi="微软雅黑" w:cs="微软雅黑"/>
                <w:color w:val="000000"/>
                <w:sz w:val="20"/>
                <w:szCs w:val="20"/>
              </w:rPr>
              <w:t>2017</w:t>
            </w:r>
            <w:r w:rsidRPr="00803F27">
              <w:rPr>
                <w:rFonts w:ascii="微软雅黑" w:eastAsia="微软雅黑" w:hAnsi="微软雅黑" w:cs="微软雅黑" w:hint="eastAsia"/>
                <w:color w:val="000000"/>
                <w:sz w:val="20"/>
                <w:szCs w:val="20"/>
              </w:rPr>
              <w:t>年销售额</w:t>
            </w:r>
            <w:r w:rsidRPr="00803F27">
              <w:rPr>
                <w:rFonts w:ascii="微软雅黑" w:eastAsia="微软雅黑" w:hAnsi="微软雅黑" w:cs="微软雅黑"/>
                <w:color w:val="000000"/>
                <w:sz w:val="20"/>
                <w:szCs w:val="20"/>
              </w:rPr>
              <w:t>1.4</w:t>
            </w:r>
            <w:r w:rsidRPr="00803F27">
              <w:rPr>
                <w:rFonts w:ascii="微软雅黑" w:eastAsia="微软雅黑" w:hAnsi="微软雅黑" w:cs="微软雅黑" w:hint="eastAsia"/>
                <w:color w:val="000000"/>
                <w:sz w:val="20"/>
                <w:szCs w:val="20"/>
              </w:rPr>
              <w:t>亿美金，净利润</w:t>
            </w:r>
            <w:r w:rsidRPr="00803F27">
              <w:rPr>
                <w:rFonts w:ascii="微软雅黑" w:eastAsia="微软雅黑" w:hAnsi="微软雅黑" w:cs="微软雅黑"/>
                <w:color w:val="000000"/>
                <w:sz w:val="20"/>
                <w:szCs w:val="20"/>
              </w:rPr>
              <w:t>6000</w:t>
            </w:r>
            <w:r w:rsidRPr="00803F27">
              <w:rPr>
                <w:rFonts w:ascii="微软雅黑" w:eastAsia="微软雅黑" w:hAnsi="微软雅黑" w:cs="微软雅黑" w:hint="eastAsia"/>
                <w:color w:val="000000"/>
                <w:sz w:val="20"/>
                <w:szCs w:val="20"/>
              </w:rPr>
              <w:t>万。其中自行设计开发的功能纤维（冷感、吸湿发热、保温）产品在日本、美国等地区深受欢迎。地平线集团技术中心未来主要在功能纤维研发及产品上通过内部研发、外部合作的方式推陈出新。集团</w:t>
            </w:r>
            <w:r w:rsidRPr="00803F27">
              <w:rPr>
                <w:rFonts w:ascii="微软雅黑" w:eastAsia="微软雅黑" w:hAnsi="微软雅黑" w:cs="微软雅黑"/>
                <w:color w:val="000000"/>
                <w:sz w:val="20"/>
                <w:szCs w:val="20"/>
              </w:rPr>
              <w:t>2018</w:t>
            </w:r>
            <w:r w:rsidRPr="00803F27">
              <w:rPr>
                <w:rFonts w:ascii="微软雅黑" w:eastAsia="微软雅黑" w:hAnsi="微软雅黑" w:cs="微软雅黑" w:hint="eastAsia"/>
                <w:color w:val="000000"/>
                <w:sz w:val="20"/>
                <w:szCs w:val="20"/>
              </w:rPr>
              <w:t>年收购日本品牌</w:t>
            </w:r>
            <w:r w:rsidRPr="00803F27">
              <w:rPr>
                <w:rFonts w:ascii="微软雅黑" w:eastAsia="微软雅黑" w:hAnsi="微软雅黑" w:cs="微软雅黑"/>
                <w:color w:val="000000"/>
                <w:sz w:val="20"/>
                <w:szCs w:val="20"/>
              </w:rPr>
              <w:t>Zetta</w:t>
            </w:r>
            <w:r w:rsidRPr="00803F27">
              <w:rPr>
                <w:rFonts w:ascii="微软雅黑" w:eastAsia="微软雅黑" w:hAnsi="微软雅黑" w:cs="微软雅黑" w:hint="eastAsia"/>
                <w:color w:val="000000"/>
                <w:sz w:val="20"/>
                <w:szCs w:val="20"/>
              </w:rPr>
              <w:t>公司，开始纳米纤维的批量生产，未来将大力投入纳米纤维的生成及二次开发。目前纳米纤维可以稳定做到</w:t>
            </w:r>
            <w:r w:rsidRPr="00803F27">
              <w:rPr>
                <w:rFonts w:ascii="微软雅黑" w:eastAsia="微软雅黑" w:hAnsi="微软雅黑" w:cs="微软雅黑"/>
                <w:color w:val="000000"/>
                <w:sz w:val="20"/>
                <w:szCs w:val="20"/>
              </w:rPr>
              <w:t>20-50nm</w:t>
            </w:r>
            <w:r w:rsidRPr="00803F27">
              <w:rPr>
                <w:rFonts w:ascii="微软雅黑" w:eastAsia="微软雅黑" w:hAnsi="微软雅黑" w:cs="微软雅黑" w:hint="eastAsia"/>
                <w:color w:val="000000"/>
                <w:sz w:val="20"/>
                <w:szCs w:val="20"/>
              </w:rPr>
              <w:t>尺寸，并实现低成本大规模生产。</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地平线控股（苏州）有限公司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兰清泉</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18014728886</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21</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纤维集合体吸液、导液理论研究</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贴体纺织材料对于汗液、尿液甚至血液等的吸收和传导作用极大影响着材料的贴体舒适性和热湿舒适性等，为开发可控的导液舒适型新产品，需要相应理论指导，尤其关于液体在纤维集合体中的传输特性相关理论，并考虑纺织材料或纺织品在压缩、拉伸等情况下对纺织品导液性的影响。具体工作内容如下：</w:t>
            </w:r>
            <w:r w:rsidRPr="00803F27">
              <w:rPr>
                <w:rFonts w:ascii="微软雅黑" w:eastAsia="微软雅黑" w:hAnsi="微软雅黑" w:cs="微软雅黑"/>
                <w:color w:val="000000"/>
                <w:sz w:val="20"/>
                <w:szCs w:val="20"/>
              </w:rPr>
              <w:t xml:space="preserve">1. </w:t>
            </w:r>
            <w:r w:rsidRPr="00803F27">
              <w:rPr>
                <w:rFonts w:ascii="微软雅黑" w:eastAsia="微软雅黑" w:hAnsi="微软雅黑" w:cs="微软雅黑" w:hint="eastAsia"/>
                <w:color w:val="000000"/>
                <w:sz w:val="20"/>
                <w:szCs w:val="20"/>
              </w:rPr>
              <w:t>针对液体在纤维集合体里的传输行为进行理论指导和产品设计；</w:t>
            </w:r>
            <w:r w:rsidRPr="00803F27">
              <w:rPr>
                <w:rFonts w:ascii="微软雅黑" w:eastAsia="微软雅黑" w:hAnsi="微软雅黑" w:cs="微软雅黑"/>
                <w:color w:val="000000"/>
                <w:sz w:val="20"/>
                <w:szCs w:val="20"/>
              </w:rPr>
              <w:t xml:space="preserve">2. </w:t>
            </w:r>
            <w:r w:rsidRPr="00803F27">
              <w:rPr>
                <w:rFonts w:ascii="微软雅黑" w:eastAsia="微软雅黑" w:hAnsi="微软雅黑" w:cs="微软雅黑" w:hint="eastAsia"/>
                <w:color w:val="000000"/>
                <w:sz w:val="20"/>
                <w:szCs w:val="20"/>
              </w:rPr>
              <w:t>对于纤维结构体材料在压缩、拉伸等情况下液体在其中传输的变化规律进行分析，从而对设计具有定向导液性的纤维产品进行理论指导；</w:t>
            </w:r>
            <w:r w:rsidRPr="00803F27">
              <w:rPr>
                <w:rFonts w:ascii="微软雅黑" w:eastAsia="微软雅黑" w:hAnsi="微软雅黑" w:cs="微软雅黑"/>
                <w:color w:val="000000"/>
                <w:sz w:val="20"/>
                <w:szCs w:val="20"/>
              </w:rPr>
              <w:t xml:space="preserve">3. </w:t>
            </w:r>
            <w:r w:rsidRPr="00803F27">
              <w:rPr>
                <w:rFonts w:ascii="微软雅黑" w:eastAsia="微软雅黑" w:hAnsi="微软雅黑" w:cs="微软雅黑" w:hint="eastAsia"/>
                <w:color w:val="000000"/>
                <w:sz w:val="20"/>
                <w:szCs w:val="20"/>
              </w:rPr>
              <w:t>对于超吸水纤维的吸水特性以及和其他纤维混合后的吸水、导水和保水能力进行分析，从而指导开发具有吸水、导液性的混纺纤维产品。</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苏州康孚智能科技有限公司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甘以明</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13482428293</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22</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抗菌</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抗静电</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阻燃功能性纤维研发</w:t>
            </w:r>
          </w:p>
        </w:tc>
        <w:tc>
          <w:tcPr>
            <w:tcW w:w="7645"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研发抗菌</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抗静电</w:t>
            </w:r>
            <w:r w:rsidRPr="00803F27">
              <w:rPr>
                <w:rFonts w:ascii="微软雅黑" w:eastAsia="微软雅黑" w:hAnsi="微软雅黑" w:cs="微软雅黑"/>
                <w:color w:val="000000"/>
                <w:sz w:val="20"/>
                <w:szCs w:val="20"/>
              </w:rPr>
              <w:t>/</w:t>
            </w:r>
            <w:r w:rsidRPr="00803F27">
              <w:rPr>
                <w:rFonts w:ascii="微软雅黑" w:eastAsia="微软雅黑" w:hAnsi="微软雅黑" w:cs="微软雅黑" w:hint="eastAsia"/>
                <w:color w:val="000000"/>
                <w:sz w:val="20"/>
                <w:szCs w:val="20"/>
              </w:rPr>
              <w:t>阻燃功能性纤维，研发成果对抗菌剂、抗静电剂、阻燃剂的加入量及种类的选择有指导性，使最终产品达到综合的抗菌（</w:t>
            </w:r>
            <w:r w:rsidRPr="00803F27">
              <w:rPr>
                <w:rFonts w:ascii="微软雅黑" w:eastAsia="微软雅黑" w:hAnsi="微软雅黑" w:cs="微软雅黑"/>
                <w:color w:val="000000"/>
                <w:sz w:val="20"/>
                <w:szCs w:val="20"/>
              </w:rPr>
              <w:t>95%</w:t>
            </w:r>
            <w:r w:rsidRPr="00803F27">
              <w:rPr>
                <w:rFonts w:ascii="微软雅黑" w:eastAsia="微软雅黑" w:hAnsi="微软雅黑" w:cs="微软雅黑" w:hint="eastAsia"/>
                <w:color w:val="000000"/>
                <w:sz w:val="20"/>
                <w:szCs w:val="20"/>
              </w:rPr>
              <w:t>以上）、抗静电</w:t>
            </w:r>
            <w:r w:rsidRPr="00803F27">
              <w:rPr>
                <w:rFonts w:ascii="微软雅黑" w:eastAsia="微软雅黑" w:hAnsi="微软雅黑" w:cs="微软雅黑"/>
                <w:color w:val="000000"/>
                <w:sz w:val="20"/>
                <w:szCs w:val="20"/>
              </w:rPr>
              <w:t>(ASTM</w:t>
            </w:r>
            <w:r w:rsidRPr="00803F27">
              <w:rPr>
                <w:rFonts w:ascii="微软雅黑" w:eastAsia="微软雅黑" w:hAnsi="微软雅黑" w:cs="微软雅黑" w:hint="eastAsia"/>
                <w:color w:val="000000"/>
                <w:sz w:val="20"/>
                <w:szCs w:val="20"/>
              </w:rPr>
              <w:t>要求）、阻燃效果（达到国际标准要求）；产品的有害物质含量达到国际标准要求。</w:t>
            </w:r>
          </w:p>
        </w:tc>
        <w:tc>
          <w:tcPr>
            <w:tcW w:w="1569"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苏州盛虹纤维有限公司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hint="eastAsia"/>
                <w:color w:val="000000"/>
                <w:sz w:val="20"/>
                <w:szCs w:val="20"/>
              </w:rPr>
              <w:t>梅锋</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13771676796</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23</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染整新工艺、附加性能及能源综合利用</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详情描述</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 xml:space="preserve">    1</w:t>
            </w:r>
            <w:r w:rsidRPr="00803F27">
              <w:rPr>
                <w:rFonts w:ascii="微软雅黑" w:eastAsia="微软雅黑" w:hAnsi="微软雅黑" w:cs="微软雅黑" w:hint="eastAsia"/>
                <w:sz w:val="20"/>
                <w:szCs w:val="20"/>
              </w:rPr>
              <w:t>．节能、节时、创新工艺、新品种面料的染整技术创新；</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 xml:space="preserve">    2</w:t>
            </w:r>
            <w:r w:rsidRPr="00803F27">
              <w:rPr>
                <w:rFonts w:ascii="微软雅黑" w:eastAsia="微软雅黑" w:hAnsi="微软雅黑" w:cs="微软雅黑" w:hint="eastAsia"/>
                <w:sz w:val="20"/>
                <w:szCs w:val="20"/>
              </w:rPr>
              <w:t>．染整工程工艺系统（太阳能利用、热能回收利用）；</w:t>
            </w:r>
            <w:r w:rsidRPr="00803F27">
              <w:rPr>
                <w:rFonts w:ascii="微软雅黑" w:eastAsia="微软雅黑" w:hAnsi="微软雅黑" w:cs="Times New Roman"/>
                <w:sz w:val="20"/>
                <w:szCs w:val="20"/>
              </w:rPr>
              <w:br/>
            </w:r>
            <w:r w:rsidRPr="00803F27">
              <w:rPr>
                <w:rFonts w:ascii="微软雅黑" w:eastAsia="微软雅黑" w:hAnsi="微软雅黑" w:cs="微软雅黑"/>
                <w:sz w:val="20"/>
                <w:szCs w:val="20"/>
              </w:rPr>
              <w:t xml:space="preserve">    3</w:t>
            </w:r>
            <w:r w:rsidRPr="00803F27">
              <w:rPr>
                <w:rFonts w:ascii="微软雅黑" w:eastAsia="微软雅黑" w:hAnsi="微软雅黑" w:cs="微软雅黑" w:hint="eastAsia"/>
                <w:sz w:val="20"/>
                <w:szCs w:val="20"/>
              </w:rPr>
              <w:t>．染整新设备的开发（提升品质及档次）。</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苏州大邦纺织有限公司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彭春亚</w:t>
            </w:r>
          </w:p>
        </w:tc>
        <w:tc>
          <w:tcPr>
            <w:tcW w:w="1781"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sz w:val="20"/>
                <w:szCs w:val="20"/>
              </w:rPr>
              <w:t>15995999915</w:t>
            </w:r>
          </w:p>
        </w:tc>
      </w:tr>
      <w:tr w:rsidR="00EE1032" w:rsidRPr="00803F27">
        <w:trPr>
          <w:jc w:val="center"/>
        </w:trPr>
        <w:tc>
          <w:tcPr>
            <w:tcW w:w="968" w:type="dxa"/>
            <w:vAlign w:val="center"/>
          </w:tcPr>
          <w:p w:rsidR="00EE1032" w:rsidRPr="00803F27" w:rsidRDefault="00EE1032" w:rsidP="00803F27">
            <w:pPr>
              <w:spacing w:line="360" w:lineRule="exact"/>
              <w:jc w:val="center"/>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24</w:t>
            </w:r>
          </w:p>
        </w:tc>
        <w:tc>
          <w:tcPr>
            <w:tcW w:w="1276"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新材料</w:t>
            </w:r>
          </w:p>
        </w:tc>
        <w:tc>
          <w:tcPr>
            <w:tcW w:w="1538"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触摸屏用防指纹材料的研发和生产</w:t>
            </w:r>
          </w:p>
        </w:tc>
        <w:tc>
          <w:tcPr>
            <w:tcW w:w="7645"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主要目的：通过涂布或真空镀膜的方法，将本产品附着于触摸屏表面，能增加屏幕表面的防水防污性能，使指纹不易附着，屏幕表面更容易清洁。同时增加表面的耐摩擦性，可增强屏幕抗划伤、抗冲击、耐磨能力。技术目标参数：水接触角从</w:t>
            </w:r>
            <w:r w:rsidRPr="00803F27">
              <w:rPr>
                <w:rFonts w:ascii="微软雅黑" w:eastAsia="微软雅黑" w:hAnsi="微软雅黑" w:cs="微软雅黑"/>
                <w:sz w:val="20"/>
                <w:szCs w:val="20"/>
              </w:rPr>
              <w:t>115</w:t>
            </w:r>
            <w:r w:rsidRPr="00803F27">
              <w:rPr>
                <w:rFonts w:ascii="微软雅黑" w:eastAsia="微软雅黑" w:hAnsi="微软雅黑" w:cs="微软雅黑" w:hint="eastAsia"/>
                <w:sz w:val="20"/>
                <w:szCs w:val="20"/>
              </w:rPr>
              <w:t>°减少为</w:t>
            </w:r>
            <w:r w:rsidRPr="00803F27">
              <w:rPr>
                <w:rFonts w:ascii="微软雅黑" w:eastAsia="微软雅黑" w:hAnsi="微软雅黑" w:cs="微软雅黑"/>
                <w:sz w:val="20"/>
                <w:szCs w:val="20"/>
              </w:rPr>
              <w:t>90</w:t>
            </w:r>
            <w:r w:rsidRPr="00803F27">
              <w:rPr>
                <w:rFonts w:ascii="微软雅黑" w:eastAsia="微软雅黑" w:hAnsi="微软雅黑" w:cs="微软雅黑" w:hint="eastAsia"/>
                <w:sz w:val="20"/>
                <w:szCs w:val="20"/>
              </w:rPr>
              <w:t>°，正十六烷接触角从</w:t>
            </w:r>
            <w:r w:rsidRPr="00803F27">
              <w:rPr>
                <w:rFonts w:ascii="微软雅黑" w:eastAsia="微软雅黑" w:hAnsi="微软雅黑" w:cs="微软雅黑"/>
                <w:sz w:val="20"/>
                <w:szCs w:val="20"/>
              </w:rPr>
              <w:t>65</w:t>
            </w:r>
            <w:r w:rsidRPr="00803F27">
              <w:rPr>
                <w:rFonts w:ascii="微软雅黑" w:eastAsia="微软雅黑" w:hAnsi="微软雅黑" w:cs="微软雅黑" w:hint="eastAsia"/>
                <w:sz w:val="20"/>
                <w:szCs w:val="20"/>
              </w:rPr>
              <w:t>°减为</w:t>
            </w:r>
            <w:r w:rsidRPr="00803F27">
              <w:rPr>
                <w:rFonts w:ascii="微软雅黑" w:eastAsia="微软雅黑" w:hAnsi="微软雅黑" w:cs="微软雅黑"/>
                <w:sz w:val="20"/>
                <w:szCs w:val="20"/>
              </w:rPr>
              <w:t>60</w:t>
            </w:r>
            <w:r w:rsidRPr="00803F27">
              <w:rPr>
                <w:rFonts w:ascii="微软雅黑" w:eastAsia="微软雅黑" w:hAnsi="微软雅黑" w:cs="微软雅黑" w:hint="eastAsia"/>
                <w:sz w:val="20"/>
                <w:szCs w:val="20"/>
              </w:rPr>
              <w:t>°。</w:t>
            </w:r>
          </w:p>
        </w:tc>
        <w:tc>
          <w:tcPr>
            <w:tcW w:w="1569" w:type="dxa"/>
            <w:vAlign w:val="center"/>
          </w:tcPr>
          <w:p w:rsidR="00EE1032" w:rsidRPr="00803F27" w:rsidRDefault="00EE1032" w:rsidP="00803F27">
            <w:pPr>
              <w:spacing w:line="360" w:lineRule="exact"/>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苏州东杏表面技术有限公司</w:t>
            </w:r>
          </w:p>
        </w:tc>
        <w:tc>
          <w:tcPr>
            <w:tcW w:w="1054" w:type="dxa"/>
            <w:vAlign w:val="center"/>
          </w:tcPr>
          <w:p w:rsidR="00EE1032" w:rsidRPr="00803F27" w:rsidRDefault="00EE1032" w:rsidP="00803F27">
            <w:pPr>
              <w:spacing w:line="360" w:lineRule="exact"/>
              <w:jc w:val="center"/>
              <w:rPr>
                <w:rFonts w:ascii="微软雅黑" w:eastAsia="微软雅黑" w:hAnsi="微软雅黑" w:cs="Times New Roman"/>
                <w:sz w:val="20"/>
                <w:szCs w:val="20"/>
              </w:rPr>
            </w:pPr>
            <w:r w:rsidRPr="00803F27">
              <w:rPr>
                <w:rFonts w:ascii="微软雅黑" w:eastAsia="微软雅黑" w:hAnsi="微软雅黑" w:cs="微软雅黑" w:hint="eastAsia"/>
                <w:sz w:val="20"/>
                <w:szCs w:val="20"/>
              </w:rPr>
              <w:t>钱文秀</w:t>
            </w:r>
          </w:p>
        </w:tc>
        <w:tc>
          <w:tcPr>
            <w:tcW w:w="1781" w:type="dxa"/>
            <w:vAlign w:val="center"/>
          </w:tcPr>
          <w:p w:rsidR="00EE1032" w:rsidRPr="00803F27" w:rsidRDefault="00EE1032" w:rsidP="00803F27">
            <w:pPr>
              <w:spacing w:line="360" w:lineRule="exact"/>
              <w:rPr>
                <w:rFonts w:ascii="微软雅黑" w:eastAsia="微软雅黑" w:hAnsi="微软雅黑" w:cs="Times New Roman"/>
                <w:color w:val="000000"/>
                <w:sz w:val="20"/>
                <w:szCs w:val="20"/>
              </w:rPr>
            </w:pPr>
            <w:r w:rsidRPr="00803F27">
              <w:rPr>
                <w:rFonts w:ascii="微软雅黑" w:eastAsia="微软雅黑" w:hAnsi="微软雅黑" w:cs="微软雅黑"/>
                <w:color w:val="000000"/>
                <w:sz w:val="20"/>
                <w:szCs w:val="20"/>
              </w:rPr>
              <w:t xml:space="preserve">13921953750  </w:t>
            </w:r>
            <w:r w:rsidRPr="00803F27">
              <w:rPr>
                <w:rFonts w:ascii="微软雅黑" w:eastAsia="微软雅黑" w:hAnsi="微软雅黑" w:cs="微软雅黑" w:hint="eastAsia"/>
                <w:color w:val="000000"/>
                <w:sz w:val="20"/>
                <w:szCs w:val="20"/>
              </w:rPr>
              <w:t>钱</w:t>
            </w:r>
            <w:r w:rsidRPr="00803F27">
              <w:rPr>
                <w:rFonts w:ascii="微软雅黑" w:eastAsia="微软雅黑" w:hAnsi="微软雅黑" w:cs="微软雅黑"/>
                <w:color w:val="000000"/>
                <w:sz w:val="20"/>
                <w:szCs w:val="20"/>
              </w:rPr>
              <w:t xml:space="preserve">  15250357335</w:t>
            </w:r>
          </w:p>
        </w:tc>
      </w:tr>
    </w:tbl>
    <w:p w:rsidR="00EE1032" w:rsidRDefault="00EE1032" w:rsidP="00815E4D">
      <w:pPr>
        <w:jc w:val="left"/>
        <w:rPr>
          <w:rFonts w:cs="Times New Roman"/>
        </w:rPr>
      </w:pPr>
    </w:p>
    <w:p w:rsidR="00EE1032" w:rsidRPr="00732187" w:rsidRDefault="00EE1032">
      <w:pPr>
        <w:rPr>
          <w:rFonts w:cs="Times New Roman"/>
        </w:rPr>
      </w:pPr>
      <w:bookmarkStart w:id="0" w:name="_GoBack"/>
      <w:bookmarkEnd w:id="0"/>
    </w:p>
    <w:sectPr w:rsidR="00EE1032" w:rsidRPr="00732187" w:rsidSect="00AE0F27">
      <w:pgSz w:w="16838" w:h="11906" w:orient="landscape" w:code="9"/>
      <w:pgMar w:top="1077" w:right="1440" w:bottom="1077" w:left="1440" w:header="567" w:footer="567"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032" w:rsidRDefault="00EE1032" w:rsidP="00AE0F27">
      <w:pPr>
        <w:rPr>
          <w:rFonts w:cs="Times New Roman"/>
        </w:rPr>
      </w:pPr>
      <w:r>
        <w:rPr>
          <w:rFonts w:cs="Times New Roman"/>
        </w:rPr>
        <w:separator/>
      </w:r>
    </w:p>
  </w:endnote>
  <w:endnote w:type="continuationSeparator" w:id="1">
    <w:p w:rsidR="00EE1032" w:rsidRDefault="00EE1032" w:rsidP="00AE0F2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Î¢ÈíÑÅºÚ Wester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32" w:rsidRDefault="00EE1032" w:rsidP="00AE0F27">
    <w:pPr>
      <w:pStyle w:val="Footer"/>
      <w:jc w:val="center"/>
      <w:rPr>
        <w:rFonts w:cs="Times New Roman"/>
      </w:rPr>
    </w:pPr>
    <w:fldSimple w:instr="PAGE   \* MERGEFORMAT">
      <w:r w:rsidRPr="006A14B2">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032" w:rsidRDefault="00EE1032" w:rsidP="00AE0F27">
      <w:pPr>
        <w:rPr>
          <w:rFonts w:cs="Times New Roman"/>
        </w:rPr>
      </w:pPr>
      <w:r>
        <w:rPr>
          <w:rFonts w:cs="Times New Roman"/>
        </w:rPr>
        <w:separator/>
      </w:r>
    </w:p>
  </w:footnote>
  <w:footnote w:type="continuationSeparator" w:id="1">
    <w:p w:rsidR="00EE1032" w:rsidRDefault="00EE1032" w:rsidP="00AE0F2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187"/>
    <w:rsid w:val="00006D89"/>
    <w:rsid w:val="001150DF"/>
    <w:rsid w:val="00304410"/>
    <w:rsid w:val="00337DAD"/>
    <w:rsid w:val="003B697F"/>
    <w:rsid w:val="00437FF2"/>
    <w:rsid w:val="00494FD1"/>
    <w:rsid w:val="004F43E8"/>
    <w:rsid w:val="005B3E33"/>
    <w:rsid w:val="005F03AB"/>
    <w:rsid w:val="00625E2F"/>
    <w:rsid w:val="0067094C"/>
    <w:rsid w:val="006965E9"/>
    <w:rsid w:val="006A14B2"/>
    <w:rsid w:val="0070531D"/>
    <w:rsid w:val="00723961"/>
    <w:rsid w:val="00732187"/>
    <w:rsid w:val="00757A9C"/>
    <w:rsid w:val="00762D8A"/>
    <w:rsid w:val="007A4B5C"/>
    <w:rsid w:val="00803F27"/>
    <w:rsid w:val="00815E4D"/>
    <w:rsid w:val="00845C44"/>
    <w:rsid w:val="00936A3B"/>
    <w:rsid w:val="00957D99"/>
    <w:rsid w:val="009A2018"/>
    <w:rsid w:val="00A85AA5"/>
    <w:rsid w:val="00AE0F27"/>
    <w:rsid w:val="00B001AF"/>
    <w:rsid w:val="00B37C11"/>
    <w:rsid w:val="00BD4A7E"/>
    <w:rsid w:val="00BD665B"/>
    <w:rsid w:val="00C5527F"/>
    <w:rsid w:val="00C93D24"/>
    <w:rsid w:val="00CB356A"/>
    <w:rsid w:val="00CF6BEE"/>
    <w:rsid w:val="00E2608E"/>
    <w:rsid w:val="00E7732B"/>
    <w:rsid w:val="00EE1032"/>
    <w:rsid w:val="00EF2633"/>
    <w:rsid w:val="00EF5C48"/>
    <w:rsid w:val="00F40298"/>
    <w:rsid w:val="00F51DF5"/>
    <w:rsid w:val="00F642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2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732187"/>
    <w:pPr>
      <w:ind w:leftChars="2500" w:left="100"/>
    </w:pPr>
  </w:style>
  <w:style w:type="character" w:customStyle="1" w:styleId="DateChar">
    <w:name w:val="Date Char"/>
    <w:basedOn w:val="DefaultParagraphFont"/>
    <w:link w:val="Date"/>
    <w:uiPriority w:val="99"/>
    <w:semiHidden/>
    <w:locked/>
    <w:rsid w:val="00732187"/>
  </w:style>
  <w:style w:type="table" w:styleId="TableGrid">
    <w:name w:val="Table Grid"/>
    <w:basedOn w:val="TableNormal"/>
    <w:uiPriority w:val="99"/>
    <w:rsid w:val="00F40298"/>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0F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E0F27"/>
    <w:rPr>
      <w:sz w:val="18"/>
      <w:szCs w:val="18"/>
    </w:rPr>
  </w:style>
  <w:style w:type="paragraph" w:styleId="Footer">
    <w:name w:val="footer"/>
    <w:basedOn w:val="Normal"/>
    <w:link w:val="FooterChar"/>
    <w:uiPriority w:val="99"/>
    <w:rsid w:val="00AE0F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E0F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19</Pages>
  <Words>2285</Words>
  <Characters>13025</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dc:title>
  <dc:subject/>
  <dc:creator>hqx</dc:creator>
  <cp:keywords/>
  <dc:description/>
  <cp:lastModifiedBy>Windows User</cp:lastModifiedBy>
  <cp:revision>2</cp:revision>
  <dcterms:created xsi:type="dcterms:W3CDTF">2018-11-09T07:51:00Z</dcterms:created>
  <dcterms:modified xsi:type="dcterms:W3CDTF">2018-11-09T07:51:00Z</dcterms:modified>
</cp:coreProperties>
</file>