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75" w:rsidRDefault="001D6640" w:rsidP="002744C8">
      <w:pPr>
        <w:jc w:val="center"/>
        <w:rPr>
          <w:rFonts w:asciiTheme="minorEastAsia" w:hAnsiTheme="minorEastAsia"/>
          <w:b/>
          <w:color w:val="000000"/>
          <w:sz w:val="24"/>
          <w:szCs w:val="21"/>
          <w:shd w:val="clear" w:color="auto" w:fill="FFFFFF"/>
        </w:rPr>
      </w:pPr>
      <w:r w:rsidRPr="00E40D9E">
        <w:rPr>
          <w:rFonts w:asciiTheme="minorEastAsia" w:hAnsiTheme="minorEastAsia" w:hint="eastAsia"/>
          <w:b/>
          <w:color w:val="000000"/>
          <w:sz w:val="24"/>
          <w:szCs w:val="21"/>
          <w:shd w:val="clear" w:color="auto" w:fill="FFFFFF"/>
        </w:rPr>
        <w:t>乐山市政府与合肥研究院共同举办“环境保护和新材料”产学研合作论坛</w:t>
      </w:r>
    </w:p>
    <w:p w:rsidR="00E40D9E" w:rsidRPr="00E40D9E" w:rsidRDefault="00E40D9E" w:rsidP="002744C8">
      <w:pPr>
        <w:jc w:val="center"/>
        <w:rPr>
          <w:rFonts w:asciiTheme="minorEastAsia" w:hAnsiTheme="minorEastAsia" w:hint="eastAsia"/>
          <w:b/>
          <w:color w:val="000000"/>
          <w:sz w:val="24"/>
          <w:szCs w:val="21"/>
          <w:shd w:val="clear" w:color="auto" w:fill="FFFFFF"/>
        </w:rPr>
      </w:pPr>
    </w:p>
    <w:p w:rsidR="001D6640" w:rsidRPr="002744C8" w:rsidRDefault="001D6640">
      <w:pPr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1D6640" w:rsidRPr="002744C8" w:rsidRDefault="001D6640" w:rsidP="009651FD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744C8">
        <w:rPr>
          <w:rFonts w:asciiTheme="minorEastAsia" w:hAnsiTheme="minorEastAsia" w:hint="eastAsia"/>
          <w:szCs w:val="21"/>
        </w:rPr>
        <w:t>11月12日，乐山市政府与合肥研究院共同举办的“环境保护和新材料”产学研合作论坛在峨眉山市举行。合肥研究院党委书记、研究员、博士生导师王英俭，中国科学院成都分院党组书记、常务副院长王学定，中国科学院院士、中国科技大学教授谢毅，宁波诺丁汉大学副校长、教授、博士生导师崔平，合肥研究院应用技术研究所所长田兴友，中国科技大学教授、博士生导师徐铜文，四川大学环境学院副院长、教授刘敏等知名专家</w:t>
      </w:r>
      <w:r w:rsidR="002744C8">
        <w:rPr>
          <w:rFonts w:asciiTheme="minorEastAsia" w:hAnsiTheme="minorEastAsia" w:hint="eastAsia"/>
          <w:szCs w:val="21"/>
        </w:rPr>
        <w:t>学者</w:t>
      </w:r>
      <w:r w:rsidRPr="002744C8">
        <w:rPr>
          <w:rFonts w:asciiTheme="minorEastAsia" w:hAnsiTheme="minorEastAsia" w:hint="eastAsia"/>
          <w:szCs w:val="21"/>
        </w:rPr>
        <w:t>出席</w:t>
      </w:r>
      <w:r w:rsidR="002744C8">
        <w:rPr>
          <w:rFonts w:asciiTheme="minorEastAsia" w:hAnsiTheme="minorEastAsia" w:hint="eastAsia"/>
          <w:szCs w:val="21"/>
        </w:rPr>
        <w:t>论坛</w:t>
      </w:r>
      <w:r w:rsidRPr="002744C8">
        <w:rPr>
          <w:rFonts w:asciiTheme="minorEastAsia" w:hAnsiTheme="minorEastAsia" w:hint="eastAsia"/>
          <w:szCs w:val="21"/>
        </w:rPr>
        <w:t xml:space="preserve">。 </w:t>
      </w:r>
    </w:p>
    <w:p w:rsidR="001D6640" w:rsidRDefault="000A3F27" w:rsidP="001D6640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74310" cy="3508170"/>
            <wp:effectExtent l="19050" t="0" r="2540" b="0"/>
            <wp:docPr id="1" name="图片 1" descr="http://www.jrem.cn/uploads/20181113/fe6ac9ff4d50bef67f32aaea3316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rem.cn/uploads/20181113/fe6ac9ff4d50bef67f32aaea33165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27" w:rsidRDefault="000A3F27" w:rsidP="000A3F2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论坛现场</w:t>
      </w:r>
    </w:p>
    <w:p w:rsidR="000A3F27" w:rsidRPr="002744C8" w:rsidRDefault="000A3F27" w:rsidP="000A3F27">
      <w:pPr>
        <w:jc w:val="center"/>
        <w:rPr>
          <w:rFonts w:asciiTheme="minorEastAsia" w:hAnsiTheme="minorEastAsia"/>
          <w:szCs w:val="21"/>
        </w:rPr>
      </w:pPr>
    </w:p>
    <w:p w:rsidR="001D6640" w:rsidRDefault="001D6640" w:rsidP="009651FD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744C8">
        <w:rPr>
          <w:rFonts w:asciiTheme="minorEastAsia" w:hAnsiTheme="minorEastAsia" w:hint="eastAsia"/>
          <w:szCs w:val="21"/>
        </w:rPr>
        <w:t>乐山市委常委、峨眉山市委书记高鹏凌</w:t>
      </w:r>
      <w:r w:rsidR="00BE6914" w:rsidRPr="002744C8">
        <w:rPr>
          <w:rFonts w:asciiTheme="minorEastAsia" w:hAnsiTheme="minorEastAsia" w:hint="eastAsia"/>
          <w:szCs w:val="21"/>
        </w:rPr>
        <w:t>，合肥研究院党委书记王英俭，成都分院常务副院长王学定先后</w:t>
      </w:r>
      <w:r w:rsidRPr="002744C8">
        <w:rPr>
          <w:rFonts w:asciiTheme="minorEastAsia" w:hAnsiTheme="minorEastAsia" w:hint="eastAsia"/>
          <w:szCs w:val="21"/>
        </w:rPr>
        <w:t>致辞。</w:t>
      </w:r>
      <w:r w:rsidR="00BE6914" w:rsidRPr="002744C8">
        <w:rPr>
          <w:rFonts w:asciiTheme="minorEastAsia" w:hAnsiTheme="minorEastAsia" w:hint="eastAsia"/>
          <w:szCs w:val="21"/>
        </w:rPr>
        <w:t>高鹏凌对专家学者到峨眉山参加产学研论坛表示热烈欢迎</w:t>
      </w:r>
      <w:r w:rsidRPr="002744C8">
        <w:rPr>
          <w:rFonts w:asciiTheme="minorEastAsia" w:hAnsiTheme="minorEastAsia" w:hint="eastAsia"/>
          <w:szCs w:val="21"/>
        </w:rPr>
        <w:t>，</w:t>
      </w:r>
      <w:r w:rsidR="00BE6914" w:rsidRPr="002744C8">
        <w:rPr>
          <w:rFonts w:asciiTheme="minorEastAsia" w:hAnsiTheme="minorEastAsia" w:hint="eastAsia"/>
          <w:szCs w:val="21"/>
        </w:rPr>
        <w:t>他指出，</w:t>
      </w:r>
      <w:r w:rsidRPr="002744C8">
        <w:rPr>
          <w:rFonts w:asciiTheme="minorEastAsia" w:hAnsiTheme="minorEastAsia" w:hint="eastAsia"/>
          <w:szCs w:val="21"/>
        </w:rPr>
        <w:t>峨眉山市目前正按照“137</w:t>
      </w:r>
      <w:r w:rsidR="00B85AFB">
        <w:rPr>
          <w:rFonts w:asciiTheme="minorEastAsia" w:hAnsiTheme="minorEastAsia" w:hint="eastAsia"/>
          <w:szCs w:val="21"/>
        </w:rPr>
        <w:t>”总体谋划，大力实施百亿产业和</w:t>
      </w:r>
      <w:r w:rsidRPr="002744C8">
        <w:rPr>
          <w:rFonts w:asciiTheme="minorEastAsia" w:hAnsiTheme="minorEastAsia" w:hint="eastAsia"/>
          <w:szCs w:val="21"/>
        </w:rPr>
        <w:t>百亿企业的“双百亿工程”，全力打造“世界重要旅游目的地核心区”</w:t>
      </w:r>
      <w:r w:rsidR="00BE6914" w:rsidRPr="002744C8">
        <w:rPr>
          <w:rFonts w:asciiTheme="minorEastAsia" w:hAnsiTheme="minorEastAsia" w:hint="eastAsia"/>
          <w:szCs w:val="21"/>
        </w:rPr>
        <w:t>和“绿水青山典范城市”。发展</w:t>
      </w:r>
      <w:r w:rsidRPr="002744C8">
        <w:rPr>
          <w:rFonts w:asciiTheme="minorEastAsia" w:hAnsiTheme="minorEastAsia" w:hint="eastAsia"/>
          <w:szCs w:val="21"/>
        </w:rPr>
        <w:t>离不开科技创新的推动、开放合作的支持。本次“环境保护和新材料”产学研合作论坛，不仅是行业精英之间的高端对话，更是思想智慧之间的碰撞交锋，必将产生众多灵感，取得丰硕成果。乐</w:t>
      </w:r>
      <w:r w:rsidR="00BE6914" w:rsidRPr="002744C8">
        <w:rPr>
          <w:rFonts w:asciiTheme="minorEastAsia" w:hAnsiTheme="minorEastAsia" w:hint="eastAsia"/>
          <w:szCs w:val="21"/>
        </w:rPr>
        <w:t>山、峨眉山</w:t>
      </w:r>
      <w:r w:rsidRPr="002744C8">
        <w:rPr>
          <w:rFonts w:asciiTheme="minorEastAsia" w:hAnsiTheme="minorEastAsia" w:hint="eastAsia"/>
          <w:szCs w:val="21"/>
        </w:rPr>
        <w:t>两地将以此次论坛为契机，不断深化“院、地、企”互动交流，积极搭建更高水平的“产、学、</w:t>
      </w:r>
      <w:proofErr w:type="gramStart"/>
      <w:r w:rsidRPr="002744C8">
        <w:rPr>
          <w:rFonts w:asciiTheme="minorEastAsia" w:hAnsiTheme="minorEastAsia" w:hint="eastAsia"/>
          <w:szCs w:val="21"/>
        </w:rPr>
        <w:t>研</w:t>
      </w:r>
      <w:proofErr w:type="gramEnd"/>
      <w:r w:rsidRPr="002744C8">
        <w:rPr>
          <w:rFonts w:asciiTheme="minorEastAsia" w:hAnsiTheme="minorEastAsia" w:hint="eastAsia"/>
          <w:szCs w:val="21"/>
        </w:rPr>
        <w:t>”开放合作平台，让更多创新思维、</w:t>
      </w:r>
      <w:proofErr w:type="gramStart"/>
      <w:r w:rsidRPr="002744C8">
        <w:rPr>
          <w:rFonts w:asciiTheme="minorEastAsia" w:hAnsiTheme="minorEastAsia" w:hint="eastAsia"/>
          <w:szCs w:val="21"/>
        </w:rPr>
        <w:t>科创成</w:t>
      </w:r>
      <w:proofErr w:type="gramEnd"/>
      <w:r w:rsidRPr="002744C8">
        <w:rPr>
          <w:rFonts w:asciiTheme="minorEastAsia" w:hAnsiTheme="minorEastAsia" w:hint="eastAsia"/>
          <w:szCs w:val="21"/>
        </w:rPr>
        <w:t>果转化为高质量发展的动力和实践。</w:t>
      </w:r>
      <w:r w:rsidR="00BE6914" w:rsidRPr="002744C8">
        <w:rPr>
          <w:rFonts w:asciiTheme="minorEastAsia" w:hAnsiTheme="minorEastAsia" w:hint="eastAsia"/>
          <w:szCs w:val="21"/>
        </w:rPr>
        <w:t>王英俭对产学研合作论坛的召开表示热烈祝贺，他认为，在当前国家倡导高质量发展的背景下，乐山市主动对接大院大所，促进科技与经济的结合，必将对地方产业的转型升级以及高质量发展产生深远的影响，</w:t>
      </w:r>
      <w:r w:rsidR="002744C8" w:rsidRPr="002744C8">
        <w:rPr>
          <w:rFonts w:asciiTheme="minorEastAsia" w:hAnsiTheme="minorEastAsia" w:hint="eastAsia"/>
          <w:szCs w:val="21"/>
        </w:rPr>
        <w:t>他希望合肥研究院与乐山市充分沟通对接，促进更多的成果在乐山转</w:t>
      </w:r>
      <w:r w:rsidR="002744C8" w:rsidRPr="002744C8">
        <w:rPr>
          <w:rFonts w:asciiTheme="minorEastAsia" w:hAnsiTheme="minorEastAsia" w:hint="eastAsia"/>
          <w:szCs w:val="21"/>
        </w:rPr>
        <w:lastRenderedPageBreak/>
        <w:t>化。王学定对合肥研究院与乐山举办产学研论坛表示祝贺，表示将积极发挥分院职能，做好服务，吸引中科院更多的专家和成果落户乐山，助力四川经济发展。</w:t>
      </w:r>
    </w:p>
    <w:p w:rsidR="000A3F27" w:rsidRPr="002744C8" w:rsidRDefault="000A3F27" w:rsidP="00B85AFB">
      <w:pPr>
        <w:ind w:firstLineChars="150" w:firstLine="315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74310" cy="3508170"/>
            <wp:effectExtent l="19050" t="0" r="2540" b="0"/>
            <wp:docPr id="4" name="图片 4" descr="http://www.jrem.cn/uploads/20181113/58f3bfc98d21e5cbaa23e4528bdf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rem.cn/uploads/20181113/58f3bfc98d21e5cbaa23e4528bdf05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40" w:rsidRDefault="000A3F27" w:rsidP="000A3F27">
      <w:pPr>
        <w:jc w:val="center"/>
        <w:rPr>
          <w:rFonts w:asciiTheme="minorEastAsia" w:hAnsiTheme="minorEastAsia"/>
          <w:szCs w:val="21"/>
        </w:rPr>
      </w:pPr>
      <w:r w:rsidRPr="002744C8">
        <w:rPr>
          <w:rFonts w:asciiTheme="minorEastAsia" w:hAnsiTheme="minorEastAsia" w:hint="eastAsia"/>
          <w:szCs w:val="21"/>
        </w:rPr>
        <w:t>高鹏凌</w:t>
      </w:r>
      <w:r>
        <w:rPr>
          <w:rFonts w:asciiTheme="minorEastAsia" w:hAnsiTheme="minorEastAsia" w:hint="eastAsia"/>
          <w:szCs w:val="21"/>
        </w:rPr>
        <w:t>致辞</w:t>
      </w:r>
    </w:p>
    <w:p w:rsidR="000A3F27" w:rsidRPr="002744C8" w:rsidRDefault="000A3F27" w:rsidP="001D6640">
      <w:pPr>
        <w:rPr>
          <w:rFonts w:asciiTheme="minorEastAsia" w:hAnsiTheme="minorEastAsia"/>
          <w:szCs w:val="21"/>
        </w:rPr>
      </w:pPr>
    </w:p>
    <w:p w:rsidR="002744C8" w:rsidRDefault="001D6640" w:rsidP="009651FD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744C8">
        <w:rPr>
          <w:rFonts w:asciiTheme="minorEastAsia" w:hAnsiTheme="minorEastAsia" w:hint="eastAsia"/>
          <w:szCs w:val="21"/>
        </w:rPr>
        <w:t>论坛上，乐山</w:t>
      </w:r>
      <w:proofErr w:type="gramStart"/>
      <w:r w:rsidRPr="002744C8">
        <w:rPr>
          <w:rFonts w:asciiTheme="minorEastAsia" w:hAnsiTheme="minorEastAsia" w:hint="eastAsia"/>
          <w:szCs w:val="21"/>
        </w:rPr>
        <w:t>市决策</w:t>
      </w:r>
      <w:proofErr w:type="gramEnd"/>
      <w:r w:rsidRPr="002744C8">
        <w:rPr>
          <w:rFonts w:asciiTheme="minorEastAsia" w:hAnsiTheme="minorEastAsia" w:hint="eastAsia"/>
          <w:szCs w:val="21"/>
        </w:rPr>
        <w:t>咨询委员会秘书长</w:t>
      </w:r>
      <w:r w:rsidR="002744C8" w:rsidRPr="002744C8">
        <w:rPr>
          <w:rFonts w:asciiTheme="minorEastAsia" w:hAnsiTheme="minorEastAsia" w:hint="eastAsia"/>
          <w:szCs w:val="21"/>
        </w:rPr>
        <w:t>、乐山市科技局局长</w:t>
      </w:r>
      <w:r w:rsidRPr="002744C8">
        <w:rPr>
          <w:rFonts w:asciiTheme="minorEastAsia" w:hAnsiTheme="minorEastAsia" w:hint="eastAsia"/>
          <w:szCs w:val="21"/>
        </w:rPr>
        <w:t>魏立先现场颁发专家聘书，聘请</w:t>
      </w:r>
      <w:r w:rsidR="002744C8" w:rsidRPr="002744C8">
        <w:rPr>
          <w:rFonts w:asciiTheme="minorEastAsia" w:hAnsiTheme="minorEastAsia" w:hint="eastAsia"/>
          <w:szCs w:val="21"/>
        </w:rPr>
        <w:t>合肥研究院</w:t>
      </w:r>
      <w:r w:rsidRPr="002744C8">
        <w:rPr>
          <w:rFonts w:asciiTheme="minorEastAsia" w:hAnsiTheme="minorEastAsia" w:hint="eastAsia"/>
          <w:szCs w:val="21"/>
        </w:rPr>
        <w:t>田兴友、陈林2名专家担任乐山</w:t>
      </w:r>
      <w:proofErr w:type="gramStart"/>
      <w:r w:rsidRPr="002744C8">
        <w:rPr>
          <w:rFonts w:asciiTheme="minorEastAsia" w:hAnsiTheme="minorEastAsia" w:hint="eastAsia"/>
          <w:szCs w:val="21"/>
        </w:rPr>
        <w:t>市决</w:t>
      </w:r>
      <w:proofErr w:type="gramEnd"/>
      <w:r w:rsidRPr="002744C8">
        <w:rPr>
          <w:rFonts w:asciiTheme="minorEastAsia" w:hAnsiTheme="minorEastAsia" w:hint="eastAsia"/>
          <w:szCs w:val="21"/>
        </w:rPr>
        <w:t>策咨询委员会委员；</w:t>
      </w:r>
      <w:r w:rsidR="000A3F27">
        <w:rPr>
          <w:rFonts w:asciiTheme="minorEastAsia" w:hAnsiTheme="minorEastAsia" w:hint="eastAsia"/>
          <w:szCs w:val="21"/>
        </w:rPr>
        <w:t>合肥研究院落户峨眉山的</w:t>
      </w:r>
      <w:r w:rsidRPr="002744C8">
        <w:rPr>
          <w:rFonts w:asciiTheme="minorEastAsia" w:hAnsiTheme="minorEastAsia" w:hint="eastAsia"/>
          <w:szCs w:val="21"/>
        </w:rPr>
        <w:t>中科乐美公司和乐山电力公司现场签订合作协议</w:t>
      </w:r>
      <w:r w:rsidR="002744C8" w:rsidRPr="002744C8">
        <w:rPr>
          <w:rFonts w:asciiTheme="minorEastAsia" w:hAnsiTheme="minorEastAsia" w:hint="eastAsia"/>
          <w:szCs w:val="21"/>
        </w:rPr>
        <w:t>，双方将在水治理和污泥治理等领域开展合作。</w:t>
      </w:r>
    </w:p>
    <w:p w:rsidR="000A3F27" w:rsidRDefault="000A3F27" w:rsidP="002744C8">
      <w:pPr>
        <w:ind w:firstLineChars="250" w:firstLine="525"/>
        <w:rPr>
          <w:rFonts w:asciiTheme="minorEastAsia" w:hAnsiTheme="minorEastAsia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3508170"/>
            <wp:effectExtent l="0" t="0" r="0" b="0"/>
            <wp:docPr id="7" name="图片 7" descr="http://www.jrem.cn/uploads/20181113/53ae1096991567f6ea0380aa47500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rem.cn/uploads/20181113/53ae1096991567f6ea0380aa475007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27" w:rsidRDefault="000A3F27" w:rsidP="000A3F27">
      <w:pPr>
        <w:ind w:firstLineChars="250" w:firstLine="525"/>
        <w:jc w:val="center"/>
        <w:rPr>
          <w:rFonts w:asciiTheme="minorEastAsia" w:hAnsiTheme="minorEastAsia"/>
          <w:szCs w:val="21"/>
        </w:rPr>
      </w:pPr>
      <w:r w:rsidRPr="002744C8">
        <w:rPr>
          <w:rFonts w:asciiTheme="minorEastAsia" w:hAnsiTheme="minorEastAsia" w:hint="eastAsia"/>
          <w:szCs w:val="21"/>
        </w:rPr>
        <w:t>中科乐美公司和乐山电力公司现场签订合作协议</w:t>
      </w:r>
    </w:p>
    <w:p w:rsidR="000A3F27" w:rsidRPr="002744C8" w:rsidRDefault="000A3F27" w:rsidP="002744C8">
      <w:pPr>
        <w:ind w:firstLineChars="250" w:firstLine="525"/>
        <w:rPr>
          <w:rFonts w:asciiTheme="minorEastAsia" w:hAnsiTheme="minorEastAsia"/>
          <w:szCs w:val="21"/>
        </w:rPr>
      </w:pPr>
    </w:p>
    <w:p w:rsidR="001D6640" w:rsidRPr="002744C8" w:rsidRDefault="002744C8" w:rsidP="002744C8">
      <w:pPr>
        <w:ind w:firstLineChars="250" w:firstLine="525"/>
        <w:rPr>
          <w:rFonts w:asciiTheme="minorEastAsia" w:hAnsiTheme="minorEastAsia"/>
          <w:szCs w:val="21"/>
        </w:rPr>
      </w:pPr>
      <w:r w:rsidRPr="002744C8">
        <w:rPr>
          <w:rFonts w:asciiTheme="minorEastAsia" w:hAnsiTheme="minorEastAsia" w:hint="eastAsia"/>
          <w:szCs w:val="21"/>
        </w:rPr>
        <w:t>围绕科技创新、成果转化、</w:t>
      </w:r>
      <w:r w:rsidR="000A3F27">
        <w:rPr>
          <w:rFonts w:asciiTheme="minorEastAsia" w:hAnsiTheme="minorEastAsia" w:hint="eastAsia"/>
          <w:szCs w:val="21"/>
        </w:rPr>
        <w:t>土壤治理、绿色发展等主题，宁波诺丁汉大学副校长、研究员</w:t>
      </w:r>
      <w:r w:rsidRPr="002744C8">
        <w:rPr>
          <w:rFonts w:asciiTheme="minorEastAsia" w:hAnsiTheme="minorEastAsia" w:hint="eastAsia"/>
          <w:szCs w:val="21"/>
        </w:rPr>
        <w:t>崔平，合肥研究院科技发展处副处长王玉华，中国科学院大学环境技术有限公司副总经理马栋，乐山市科技局副局长李</w:t>
      </w:r>
      <w:proofErr w:type="gramStart"/>
      <w:r w:rsidRPr="002744C8">
        <w:rPr>
          <w:rFonts w:asciiTheme="minorEastAsia" w:hAnsiTheme="minorEastAsia" w:hint="eastAsia"/>
          <w:szCs w:val="21"/>
        </w:rPr>
        <w:t>潇潇分别</w:t>
      </w:r>
      <w:proofErr w:type="gramEnd"/>
      <w:r w:rsidRPr="002744C8">
        <w:rPr>
          <w:rFonts w:asciiTheme="minorEastAsia" w:hAnsiTheme="minorEastAsia" w:hint="eastAsia"/>
          <w:szCs w:val="21"/>
        </w:rPr>
        <w:t xml:space="preserve">作了专题报告。 </w:t>
      </w:r>
    </w:p>
    <w:p w:rsidR="001D6640" w:rsidRPr="002744C8" w:rsidRDefault="001D6640" w:rsidP="001D6640">
      <w:pPr>
        <w:rPr>
          <w:rFonts w:asciiTheme="minorEastAsia" w:hAnsiTheme="minorEastAsia"/>
          <w:szCs w:val="21"/>
        </w:rPr>
      </w:pPr>
    </w:p>
    <w:p w:rsidR="001D6640" w:rsidRDefault="001D6640" w:rsidP="002744C8">
      <w:pPr>
        <w:ind w:firstLineChars="250" w:firstLine="525"/>
        <w:rPr>
          <w:rFonts w:asciiTheme="minorEastAsia" w:hAnsiTheme="minorEastAsia"/>
          <w:szCs w:val="21"/>
        </w:rPr>
      </w:pPr>
      <w:r w:rsidRPr="002744C8">
        <w:rPr>
          <w:rFonts w:asciiTheme="minorEastAsia" w:hAnsiTheme="minorEastAsia" w:hint="eastAsia"/>
          <w:szCs w:val="21"/>
        </w:rPr>
        <w:t>当天参加论坛的有乐山</w:t>
      </w:r>
      <w:proofErr w:type="gramStart"/>
      <w:r w:rsidRPr="002744C8">
        <w:rPr>
          <w:rFonts w:asciiTheme="minorEastAsia" w:hAnsiTheme="minorEastAsia" w:hint="eastAsia"/>
          <w:szCs w:val="21"/>
        </w:rPr>
        <w:t>市发改委</w:t>
      </w:r>
      <w:proofErr w:type="gramEnd"/>
      <w:r w:rsidRPr="002744C8">
        <w:rPr>
          <w:rFonts w:asciiTheme="minorEastAsia" w:hAnsiTheme="minorEastAsia" w:hint="eastAsia"/>
          <w:szCs w:val="21"/>
        </w:rPr>
        <w:t>、经信委、财政局、环保局、住建局、水务局等相关部门负责人，乐山市各区县政府分管领导和科技、环保、水务、住建等部门负责人，乐山市境内高校、院所负责人和环保、新材料领域企业家等。</w:t>
      </w:r>
      <w:r w:rsidR="00BE6914" w:rsidRPr="002744C8">
        <w:rPr>
          <w:rFonts w:asciiTheme="minorEastAsia" w:hAnsiTheme="minorEastAsia" w:hint="eastAsia"/>
          <w:szCs w:val="21"/>
        </w:rPr>
        <w:t>乐山市政府副秘书长孙海林主持论坛，乐山市科技局局长魏立先，峨眉山市政府副市长任罡等领导出席。</w:t>
      </w:r>
    </w:p>
    <w:p w:rsidR="0047762D" w:rsidRDefault="0047762D" w:rsidP="002744C8">
      <w:pPr>
        <w:ind w:firstLineChars="250" w:firstLine="525"/>
        <w:rPr>
          <w:rFonts w:asciiTheme="minorEastAsia" w:hAnsiTheme="minorEastAsia"/>
          <w:szCs w:val="21"/>
        </w:rPr>
      </w:pPr>
    </w:p>
    <w:p w:rsidR="000A3F27" w:rsidRDefault="0047762D" w:rsidP="002744C8">
      <w:pPr>
        <w:ind w:firstLineChars="250" w:firstLine="525"/>
        <w:rPr>
          <w:rFonts w:asciiTheme="minorEastAsia" w:hAnsiTheme="minorEastAsia"/>
          <w:szCs w:val="21"/>
        </w:rPr>
      </w:pPr>
      <w:r w:rsidRPr="0047762D">
        <w:rPr>
          <w:rFonts w:asciiTheme="minorEastAsia" w:hAnsiTheme="minorEastAsia" w:hint="eastAsia"/>
          <w:szCs w:val="21"/>
        </w:rPr>
        <w:t>论坛结束后，王英俭书记还前往乐山市科技局，看望合肥研究院在乐山市科技局挂职干部李潇潇，并与科技局班子成员进行了座谈。</w:t>
      </w:r>
    </w:p>
    <w:p w:rsidR="000A3F27" w:rsidRDefault="000A3F27" w:rsidP="000A3F27">
      <w:pPr>
        <w:ind w:firstLineChars="250" w:firstLine="525"/>
        <w:rPr>
          <w:rFonts w:asciiTheme="minorEastAsia" w:hAnsiTheme="minorEastAsia"/>
          <w:szCs w:val="21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415405"/>
            <wp:effectExtent l="19050" t="0" r="2540" b="0"/>
            <wp:docPr id="10" name="图片 10" descr="http://www.rntek.cas.cn/yyjsyjs/yysgzdt/201811/W02018111657212484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ntek.cas.cn/yyjsyjs/yysgzdt/201811/W020181116572124845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3F27" w:rsidRPr="000A3F27" w:rsidRDefault="0047762D" w:rsidP="0047762D">
      <w:pPr>
        <w:ind w:firstLineChars="250" w:firstLine="525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王英俭书记一行与乐山科技局座谈</w:t>
      </w:r>
    </w:p>
    <w:sectPr w:rsidR="000A3F27" w:rsidRPr="000A3F27" w:rsidSect="00562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40"/>
    <w:rsid w:val="000A3F27"/>
    <w:rsid w:val="000E2A08"/>
    <w:rsid w:val="001D6640"/>
    <w:rsid w:val="002744C8"/>
    <w:rsid w:val="0047762D"/>
    <w:rsid w:val="00562FC2"/>
    <w:rsid w:val="006B073F"/>
    <w:rsid w:val="009651FD"/>
    <w:rsid w:val="00A12470"/>
    <w:rsid w:val="00AD4485"/>
    <w:rsid w:val="00AE28EC"/>
    <w:rsid w:val="00B85AFB"/>
    <w:rsid w:val="00BE6914"/>
    <w:rsid w:val="00E4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1644"/>
  <w15:docId w15:val="{AA54267D-B864-49C3-9976-ED0AA80E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unknown</cp:lastModifiedBy>
  <cp:revision>6</cp:revision>
  <dcterms:created xsi:type="dcterms:W3CDTF">2018-11-23T00:25:00Z</dcterms:created>
  <dcterms:modified xsi:type="dcterms:W3CDTF">2018-11-29T07:31:00Z</dcterms:modified>
</cp:coreProperties>
</file>