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9201F">
      <w:pPr>
        <w:jc w:val="center"/>
      </w:pPr>
      <w:r>
        <w:rPr>
          <w:rFonts w:hint="eastAsia" w:ascii="黑体" w:hAnsi="黑体" w:eastAsia="黑体"/>
          <w:kern w:val="0"/>
          <w:sz w:val="32"/>
          <w:szCs w:val="32"/>
        </w:rPr>
        <w:t>预算说明</w:t>
      </w:r>
    </w:p>
    <w:tbl>
      <w:tblPr>
        <w:tblStyle w:val="5"/>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7"/>
      </w:tblGrid>
      <w:tr w14:paraId="33E9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6" w:hRule="atLeast"/>
          <w:jc w:val="center"/>
        </w:trPr>
        <w:tc>
          <w:tcPr>
            <w:tcW w:w="8557" w:type="dxa"/>
            <w:tcBorders>
              <w:top w:val="single" w:color="auto" w:sz="4" w:space="0"/>
            </w:tcBorders>
          </w:tcPr>
          <w:p w14:paraId="684FDF5F">
            <w:pPr>
              <w:pStyle w:val="7"/>
              <w:snapToGrid w:val="0"/>
              <w:spacing w:line="360" w:lineRule="auto"/>
              <w:ind w:firstLine="723" w:firstLineChars="300"/>
              <w:rPr>
                <w:rFonts w:ascii="宋体" w:hAnsi="宋体" w:cs="宋体"/>
                <w:b/>
                <w:bCs/>
                <w:sz w:val="24"/>
                <w:szCs w:val="24"/>
              </w:rPr>
            </w:pPr>
            <w:r>
              <w:rPr>
                <w:rFonts w:hint="eastAsia" w:ascii="宋体" w:hAnsi="宋体" w:cs="宋体"/>
                <w:b/>
                <w:bCs/>
                <w:sz w:val="24"/>
                <w:szCs w:val="24"/>
              </w:rPr>
              <w:t>一、中央财政资金</w:t>
            </w:r>
          </w:p>
          <w:p w14:paraId="18B62D03">
            <w:pPr>
              <w:pStyle w:val="7"/>
              <w:snapToGrid w:val="0"/>
              <w:spacing w:line="360" w:lineRule="auto"/>
              <w:ind w:firstLine="723" w:firstLineChars="300"/>
              <w:rPr>
                <w:rFonts w:ascii="宋体" w:hAnsi="宋体" w:cs="宋体"/>
                <w:b/>
                <w:bCs/>
                <w:sz w:val="24"/>
                <w:szCs w:val="24"/>
              </w:rPr>
            </w:pPr>
            <w:r>
              <w:rPr>
                <w:rFonts w:hint="eastAsia" w:ascii="宋体" w:hAnsi="宋体" w:cs="宋体"/>
                <w:b/>
                <w:bCs/>
                <w:sz w:val="24"/>
                <w:szCs w:val="24"/>
              </w:rPr>
              <w:t>预算的编制要坚持任务相关性、政策相符性和经济合理性，实事求是编制提出课题预算。填报时，直接费用应按设备费、业务费、劳务费三个类别填报，每个类别结合科研任务按支出用途进行说明。除50万元以上的设备外，其他费用只提供基本测算说明，不需要提供明细。</w:t>
            </w:r>
          </w:p>
          <w:p w14:paraId="0BB5BD10">
            <w:pPr>
              <w:pStyle w:val="7"/>
              <w:snapToGrid w:val="0"/>
              <w:spacing w:line="360" w:lineRule="auto"/>
              <w:ind w:firstLine="723" w:firstLineChars="300"/>
              <w:rPr>
                <w:rFonts w:ascii="宋体" w:hAnsi="宋体" w:cs="宋体"/>
                <w:sz w:val="24"/>
                <w:szCs w:val="24"/>
              </w:rPr>
            </w:pPr>
            <w:r>
              <w:rPr>
                <w:rFonts w:hint="eastAsia" w:ascii="宋体" w:hAnsi="宋体" w:cs="宋体"/>
                <w:b/>
                <w:bCs/>
                <w:sz w:val="24"/>
                <w:szCs w:val="24"/>
              </w:rPr>
              <w:t>1.设备费</w:t>
            </w:r>
            <w:r>
              <w:rPr>
                <w:rFonts w:hint="eastAsia" w:ascii="宋体" w:hAnsi="宋体" w:cs="宋体"/>
                <w:sz w:val="24"/>
                <w:szCs w:val="24"/>
              </w:rPr>
              <w:t>（是指项目实施过程中购置或试制专用仪器设备，对现有仪器设备进行升级改造，以及租赁外单位仪器设备而发生的费用等。计算类仪器设备和软件工具可在设备费科目编列。填报时，50万元以上的设备详细说明，50万元以下的设备费用分类说明）</w:t>
            </w:r>
          </w:p>
          <w:p w14:paraId="6814DEB9">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b/>
                <w:color w:val="FF0000"/>
                <w:sz w:val="24"/>
                <w:szCs w:val="24"/>
                <w:lang w:val="en-US" w:eastAsia="zh-CN"/>
              </w:rPr>
            </w:pPr>
            <w:r>
              <w:rPr>
                <w:rFonts w:hint="eastAsia"/>
                <w:b/>
                <w:color w:val="FF0000"/>
                <w:sz w:val="24"/>
                <w:szCs w:val="24"/>
                <w:lang w:val="en-US" w:eastAsia="zh-CN"/>
              </w:rPr>
              <w:t>编写可参照下文：</w:t>
            </w:r>
          </w:p>
          <w:p w14:paraId="23884AA2">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color w:val="000000"/>
                <w:sz w:val="24"/>
                <w:szCs w:val="24"/>
              </w:rPr>
            </w:pPr>
            <w:r>
              <w:rPr>
                <w:b/>
                <w:color w:val="000000"/>
                <w:sz w:val="24"/>
                <w:szCs w:val="24"/>
              </w:rPr>
              <w:t>1.</w:t>
            </w:r>
            <w:r>
              <w:rPr>
                <w:b/>
                <w:sz w:val="24"/>
                <w:szCs w:val="24"/>
              </w:rPr>
              <w:t xml:space="preserve"> </w:t>
            </w:r>
            <w:r>
              <w:rPr>
                <w:b/>
                <w:color w:val="000000"/>
                <w:sz w:val="24"/>
                <w:szCs w:val="24"/>
              </w:rPr>
              <w:t>设备费XX万元，其中中央财政资金XX万元，其他来源资金XX万元。</w:t>
            </w:r>
          </w:p>
          <w:p w14:paraId="6E792E7C">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color w:val="000000"/>
                <w:sz w:val="24"/>
                <w:szCs w:val="24"/>
              </w:rPr>
            </w:pPr>
            <w:r>
              <w:rPr>
                <w:b/>
                <w:color w:val="000000"/>
                <w:sz w:val="24"/>
                <w:szCs w:val="24"/>
              </w:rPr>
              <w:t>1.1购置设备费XX万元，其中中央财政资金XX万元，其他来源资金XX万元。</w:t>
            </w:r>
          </w:p>
          <w:p w14:paraId="0F79D5B5">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b/>
                <w:sz w:val="24"/>
                <w:szCs w:val="24"/>
              </w:rPr>
            </w:pPr>
            <w:r>
              <w:rPr>
                <w:b/>
                <w:sz w:val="24"/>
                <w:szCs w:val="24"/>
              </w:rPr>
              <w:t>中央财政资金XX万元。</w:t>
            </w:r>
          </w:p>
          <w:p w14:paraId="414A219F">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sz w:val="24"/>
                <w:szCs w:val="24"/>
              </w:rPr>
            </w:pPr>
            <w:r>
              <w:rPr>
                <w:sz w:val="24"/>
                <w:szCs w:val="24"/>
              </w:rPr>
              <w:t>（1）</w:t>
            </w:r>
            <w:r>
              <w:rPr>
                <w:sz w:val="24"/>
                <w:szCs w:val="24"/>
              </w:rPr>
              <w:t>购置单台10万元以上设备XX台，合计XX万元。对于其中单价超50万元（含）的设备，还需重点说明购买的必要性和数量的合理性等。</w:t>
            </w:r>
          </w:p>
          <w:p w14:paraId="04F0432E">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sz w:val="24"/>
                <w:szCs w:val="24"/>
              </w:rPr>
            </w:pPr>
            <w:r>
              <w:rPr>
                <w:sz w:val="24"/>
                <w:szCs w:val="24"/>
              </w:rPr>
              <w:t>购置XX（设备名称）XX台，用于XX用途，开展课题中XX研究任务，总计XX万元。课题团队单位现已有XX设备，能满足XX任务，但不能满足课题XX任务需求。根据XX任务需求、XX设备功能及价格，选定XX厂家的XX设备。</w:t>
            </w:r>
          </w:p>
          <w:p w14:paraId="396BBE17">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sz w:val="24"/>
                <w:szCs w:val="24"/>
              </w:rPr>
            </w:pPr>
            <w:r>
              <w:rPr>
                <w:sz w:val="24"/>
                <w:szCs w:val="24"/>
              </w:rPr>
              <w:t>（2）购置单台10万元以下设备XX台，合计XX万元。（分类或分用途说明）</w:t>
            </w:r>
          </w:p>
          <w:p w14:paraId="4F9FEE7C">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sz w:val="24"/>
                <w:szCs w:val="24"/>
              </w:rPr>
            </w:pPr>
            <w:r>
              <w:rPr>
                <w:sz w:val="24"/>
                <w:szCs w:val="24"/>
              </w:rPr>
              <w:t>购置XX（设备名称）XX台，用于XX用途，开展课题中XX研究任务，总计XX万元。</w:t>
            </w:r>
          </w:p>
          <w:p w14:paraId="26446B76">
            <w:pPr>
              <w:pStyle w:val="7"/>
              <w:keepNext w:val="0"/>
              <w:keepLines w:val="0"/>
              <w:pageBreakBefore w:val="0"/>
              <w:widowControl/>
              <w:kinsoku/>
              <w:wordWrap/>
              <w:overflowPunct/>
              <w:topLinePunct w:val="0"/>
              <w:autoSpaceDE/>
              <w:autoSpaceDN/>
              <w:bidi w:val="0"/>
              <w:adjustRightInd w:val="0"/>
              <w:snapToGrid w:val="0"/>
              <w:spacing w:after="156" w:afterLines="50" w:line="360" w:lineRule="auto"/>
              <w:ind w:firstLine="482" w:firstLineChars="200"/>
              <w:textAlignment w:val="auto"/>
              <w:rPr>
                <w:b/>
                <w:i/>
                <w:sz w:val="24"/>
                <w:szCs w:val="24"/>
              </w:rPr>
            </w:pPr>
            <w:r>
              <w:rPr>
                <w:b/>
                <w:i/>
                <w:sz w:val="24"/>
                <w:szCs w:val="24"/>
              </w:rPr>
              <w:t>其他来源资金XX万元，参照中央财政资金说明要求编列。</w:t>
            </w:r>
          </w:p>
          <w:p w14:paraId="1D132DD6">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b/>
                <w:color w:val="000000"/>
                <w:sz w:val="24"/>
                <w:szCs w:val="24"/>
              </w:rPr>
            </w:pPr>
            <w:r>
              <w:rPr>
                <w:b/>
                <w:color w:val="000000"/>
                <w:sz w:val="24"/>
                <w:szCs w:val="24"/>
              </w:rPr>
              <w:t>1.2试制设备费XX万元，其中中央财政资金XX万元，其他来源资金XX万元。</w:t>
            </w:r>
          </w:p>
          <w:p w14:paraId="500E71D1">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b/>
                <w:sz w:val="24"/>
                <w:szCs w:val="24"/>
              </w:rPr>
            </w:pPr>
            <w:r>
              <w:rPr>
                <w:b/>
                <w:sz w:val="24"/>
                <w:szCs w:val="24"/>
              </w:rPr>
              <w:t>中央财政资金XX万元。</w:t>
            </w:r>
          </w:p>
          <w:p w14:paraId="5DDE7F78">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sz w:val="24"/>
                <w:szCs w:val="24"/>
              </w:rPr>
            </w:pPr>
            <w:r>
              <w:rPr>
                <w:sz w:val="24"/>
                <w:szCs w:val="24"/>
              </w:rPr>
              <w:t>（1）试制10万元(含)以上仪器设备XX台，合计XX万元。（分类或分用途说明，每台</w:t>
            </w:r>
            <w:r>
              <w:rPr>
                <w:rFonts w:hint="eastAsia"/>
                <w:sz w:val="24"/>
                <w:szCs w:val="24"/>
                <w:lang w:val="en-US" w:eastAsia="zh-CN"/>
              </w:rPr>
              <w:t>可</w:t>
            </w:r>
            <w:r>
              <w:rPr>
                <w:sz w:val="24"/>
                <w:szCs w:val="24"/>
              </w:rPr>
              <w:t>提供相应成本清单）</w:t>
            </w:r>
          </w:p>
          <w:p w14:paraId="1A5AC63C">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sz w:val="24"/>
                <w:szCs w:val="24"/>
              </w:rPr>
            </w:pPr>
            <w:r>
              <w:rPr>
                <w:sz w:val="24"/>
                <w:szCs w:val="24"/>
              </w:rPr>
              <w:t>试制XX装置（仪器），用于XX用途，开展课题中XX研究任务，XX台，总计XX万元。装置（仪器）成本包括XX等仪器设备费XX万元、材料费XX万元、测试加工费XX万元、燃料动力费XX万元等（或按照装置（仪器）的部件组成说明成本构成）。</w:t>
            </w:r>
          </w:p>
          <w:p w14:paraId="246070B1">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sz w:val="24"/>
                <w:szCs w:val="24"/>
              </w:rPr>
            </w:pPr>
            <w:r>
              <w:rPr>
                <w:sz w:val="24"/>
                <w:szCs w:val="24"/>
              </w:rPr>
              <w:t>（2）试制10万元以下仪器设备XX台，合计XX万元。（分类或分用途说明）</w:t>
            </w:r>
          </w:p>
          <w:p w14:paraId="59E9F07C">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sz w:val="24"/>
                <w:szCs w:val="24"/>
              </w:rPr>
            </w:pPr>
            <w:r>
              <w:rPr>
                <w:sz w:val="24"/>
                <w:szCs w:val="24"/>
              </w:rPr>
              <w:t>试制XX装置（仪器），用于XX用途，开展课题中XX研究任务，单价XX万元，XX台，总计XX万元。</w:t>
            </w:r>
          </w:p>
          <w:p w14:paraId="466F80BF">
            <w:pPr>
              <w:pStyle w:val="7"/>
              <w:keepNext w:val="0"/>
              <w:keepLines w:val="0"/>
              <w:pageBreakBefore w:val="0"/>
              <w:widowControl/>
              <w:kinsoku/>
              <w:wordWrap/>
              <w:overflowPunct/>
              <w:topLinePunct w:val="0"/>
              <w:autoSpaceDE/>
              <w:autoSpaceDN/>
              <w:bidi w:val="0"/>
              <w:adjustRightInd w:val="0"/>
              <w:snapToGrid w:val="0"/>
              <w:spacing w:after="156" w:afterLines="50" w:line="360" w:lineRule="auto"/>
              <w:ind w:firstLine="482" w:firstLineChars="200"/>
              <w:textAlignment w:val="auto"/>
              <w:rPr>
                <w:b/>
                <w:i/>
                <w:sz w:val="24"/>
                <w:szCs w:val="24"/>
              </w:rPr>
            </w:pPr>
            <w:r>
              <w:rPr>
                <w:b/>
                <w:i/>
                <w:sz w:val="24"/>
                <w:szCs w:val="24"/>
              </w:rPr>
              <w:t>其他来源资金XX万元，参照中央财政资金说明要求编列。</w:t>
            </w:r>
          </w:p>
          <w:p w14:paraId="49C6F187">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b/>
                <w:sz w:val="24"/>
                <w:szCs w:val="24"/>
              </w:rPr>
            </w:pPr>
            <w:r>
              <w:rPr>
                <w:b/>
                <w:sz w:val="24"/>
                <w:szCs w:val="24"/>
              </w:rPr>
              <w:t>1.3设备改造费</w:t>
            </w:r>
            <w:r>
              <w:rPr>
                <w:b/>
                <w:color w:val="000000"/>
                <w:sz w:val="24"/>
                <w:szCs w:val="24"/>
              </w:rPr>
              <w:t>XX</w:t>
            </w:r>
            <w:r>
              <w:rPr>
                <w:b/>
                <w:sz w:val="24"/>
                <w:szCs w:val="24"/>
              </w:rPr>
              <w:t>万元，其中中央财政资金</w:t>
            </w:r>
            <w:r>
              <w:rPr>
                <w:b/>
                <w:color w:val="000000"/>
                <w:sz w:val="24"/>
                <w:szCs w:val="24"/>
              </w:rPr>
              <w:t>XX</w:t>
            </w:r>
            <w:r>
              <w:rPr>
                <w:b/>
                <w:sz w:val="24"/>
                <w:szCs w:val="24"/>
              </w:rPr>
              <w:t>万元，其他来源资金</w:t>
            </w:r>
            <w:r>
              <w:rPr>
                <w:b/>
                <w:color w:val="000000"/>
                <w:sz w:val="24"/>
                <w:szCs w:val="24"/>
              </w:rPr>
              <w:t>XX</w:t>
            </w:r>
            <w:r>
              <w:rPr>
                <w:b/>
                <w:sz w:val="24"/>
                <w:szCs w:val="24"/>
              </w:rPr>
              <w:t>万元。</w:t>
            </w:r>
          </w:p>
          <w:p w14:paraId="34DD764A">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b/>
                <w:sz w:val="24"/>
                <w:szCs w:val="24"/>
              </w:rPr>
            </w:pPr>
            <w:r>
              <w:rPr>
                <w:b/>
                <w:sz w:val="24"/>
                <w:szCs w:val="24"/>
              </w:rPr>
              <w:t>中央财政资金</w:t>
            </w:r>
            <w:r>
              <w:rPr>
                <w:b/>
                <w:color w:val="000000"/>
                <w:sz w:val="24"/>
                <w:szCs w:val="24"/>
              </w:rPr>
              <w:t>XX</w:t>
            </w:r>
            <w:r>
              <w:rPr>
                <w:b/>
                <w:sz w:val="24"/>
                <w:szCs w:val="24"/>
              </w:rPr>
              <w:t>万元。</w:t>
            </w:r>
          </w:p>
          <w:p w14:paraId="093938B9">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sz w:val="24"/>
                <w:szCs w:val="24"/>
              </w:rPr>
            </w:pPr>
            <w:r>
              <w:rPr>
                <w:sz w:val="24"/>
                <w:szCs w:val="24"/>
              </w:rPr>
              <w:t>课题承担单位和参与单位现已有XX设备，无法满足课题 XX研究任务的XX需要，需更换或升级现有XX设备，实现XX功能，满足XX任务，预计费用XX万元。</w:t>
            </w:r>
          </w:p>
          <w:p w14:paraId="0560A487">
            <w:pPr>
              <w:pStyle w:val="7"/>
              <w:keepNext w:val="0"/>
              <w:keepLines w:val="0"/>
              <w:pageBreakBefore w:val="0"/>
              <w:widowControl/>
              <w:kinsoku/>
              <w:wordWrap/>
              <w:overflowPunct/>
              <w:topLinePunct w:val="0"/>
              <w:autoSpaceDE/>
              <w:autoSpaceDN/>
              <w:bidi w:val="0"/>
              <w:adjustRightInd w:val="0"/>
              <w:snapToGrid w:val="0"/>
              <w:spacing w:after="156" w:afterLines="50" w:line="360" w:lineRule="auto"/>
              <w:ind w:firstLine="482" w:firstLineChars="200"/>
              <w:textAlignment w:val="auto"/>
              <w:rPr>
                <w:b/>
                <w:i/>
                <w:sz w:val="24"/>
                <w:szCs w:val="24"/>
              </w:rPr>
            </w:pPr>
            <w:r>
              <w:rPr>
                <w:b/>
                <w:i/>
                <w:sz w:val="24"/>
                <w:szCs w:val="24"/>
              </w:rPr>
              <w:t>其他来源资金XX万元，参照中央财政资金说明要求编列。</w:t>
            </w:r>
          </w:p>
          <w:p w14:paraId="0F92A786">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b/>
                <w:sz w:val="24"/>
                <w:szCs w:val="24"/>
              </w:rPr>
            </w:pPr>
            <w:r>
              <w:rPr>
                <w:b/>
                <w:sz w:val="24"/>
                <w:szCs w:val="24"/>
              </w:rPr>
              <w:t>1.4设备租赁费</w:t>
            </w:r>
            <w:r>
              <w:rPr>
                <w:b/>
                <w:color w:val="000000"/>
                <w:sz w:val="24"/>
                <w:szCs w:val="24"/>
              </w:rPr>
              <w:t>XX</w:t>
            </w:r>
            <w:r>
              <w:rPr>
                <w:b/>
                <w:sz w:val="24"/>
                <w:szCs w:val="24"/>
              </w:rPr>
              <w:t>万元，其中中央财政资金</w:t>
            </w:r>
            <w:r>
              <w:rPr>
                <w:b/>
                <w:color w:val="000000"/>
                <w:sz w:val="24"/>
                <w:szCs w:val="24"/>
              </w:rPr>
              <w:t>XX</w:t>
            </w:r>
            <w:r>
              <w:rPr>
                <w:b/>
                <w:sz w:val="24"/>
                <w:szCs w:val="24"/>
              </w:rPr>
              <w:t>万元，其他来源资金</w:t>
            </w:r>
            <w:r>
              <w:rPr>
                <w:b/>
                <w:color w:val="000000"/>
                <w:sz w:val="24"/>
                <w:szCs w:val="24"/>
              </w:rPr>
              <w:t>XX</w:t>
            </w:r>
            <w:r>
              <w:rPr>
                <w:b/>
                <w:sz w:val="24"/>
                <w:szCs w:val="24"/>
              </w:rPr>
              <w:t>万元。</w:t>
            </w:r>
          </w:p>
          <w:p w14:paraId="7A772793">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b/>
                <w:sz w:val="24"/>
                <w:szCs w:val="24"/>
              </w:rPr>
            </w:pPr>
            <w:r>
              <w:rPr>
                <w:b/>
                <w:sz w:val="24"/>
                <w:szCs w:val="24"/>
              </w:rPr>
              <w:t>中央财政资金</w:t>
            </w:r>
            <w:r>
              <w:rPr>
                <w:b/>
                <w:color w:val="000000"/>
                <w:sz w:val="24"/>
                <w:szCs w:val="24"/>
              </w:rPr>
              <w:t>XX</w:t>
            </w:r>
            <w:r>
              <w:rPr>
                <w:b/>
                <w:sz w:val="24"/>
                <w:szCs w:val="24"/>
              </w:rPr>
              <w:t>万元。</w:t>
            </w:r>
          </w:p>
          <w:p w14:paraId="5FFC59D5">
            <w:pPr>
              <w:pStyle w:val="7"/>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sz w:val="24"/>
                <w:szCs w:val="24"/>
              </w:rPr>
            </w:pPr>
            <w:r>
              <w:rPr>
                <w:sz w:val="24"/>
                <w:szCs w:val="24"/>
              </w:rPr>
              <w:t>租赁XX设备XX台，用于XX用途，开展课题XX任务，按照XX收费标准（按月或按天或按年或按台等），租赁XX时间，总计经费XX万元。</w:t>
            </w:r>
          </w:p>
          <w:p w14:paraId="6104D64D">
            <w:pPr>
              <w:pStyle w:val="7"/>
              <w:keepNext w:val="0"/>
              <w:keepLines w:val="0"/>
              <w:pageBreakBefore w:val="0"/>
              <w:widowControl/>
              <w:kinsoku/>
              <w:wordWrap/>
              <w:overflowPunct/>
              <w:topLinePunct w:val="0"/>
              <w:autoSpaceDE/>
              <w:autoSpaceDN/>
              <w:bidi w:val="0"/>
              <w:snapToGrid w:val="0"/>
              <w:spacing w:line="360" w:lineRule="auto"/>
              <w:ind w:firstLine="723" w:firstLineChars="300"/>
              <w:textAlignment w:val="auto"/>
              <w:rPr>
                <w:rFonts w:hint="eastAsia"/>
                <w:b/>
                <w:color w:val="FF0000"/>
                <w:lang w:val="en-US" w:eastAsia="zh-CN"/>
              </w:rPr>
            </w:pPr>
            <w:r>
              <w:rPr>
                <w:b/>
                <w:i/>
                <w:sz w:val="24"/>
                <w:szCs w:val="24"/>
              </w:rPr>
              <w:t>其他来源资金XX万元，参照中央财政资金说明要求编列。</w:t>
            </w:r>
            <w:r>
              <w:rPr>
                <w:rFonts w:hint="eastAsia" w:ascii="宋体" w:hAnsi="宋体" w:cs="宋体"/>
                <w:sz w:val="24"/>
                <w:szCs w:val="24"/>
              </w:rPr>
              <w:t xml:space="preserve">    </w:t>
            </w:r>
          </w:p>
          <w:p w14:paraId="33B22342">
            <w:pPr>
              <w:pStyle w:val="7"/>
              <w:adjustRightInd w:val="0"/>
              <w:snapToGrid w:val="0"/>
              <w:spacing w:line="360" w:lineRule="auto"/>
              <w:ind w:firstLine="422" w:firstLineChars="200"/>
              <w:jc w:val="left"/>
              <w:rPr>
                <w:rFonts w:hint="eastAsia"/>
                <w:b/>
                <w:color w:val="FF0000"/>
                <w:lang w:val="en-US" w:eastAsia="zh-CN"/>
              </w:rPr>
            </w:pPr>
          </w:p>
          <w:p w14:paraId="673FCC51">
            <w:pPr>
              <w:pStyle w:val="7"/>
              <w:adjustRightInd w:val="0"/>
              <w:snapToGrid w:val="0"/>
              <w:spacing w:line="360" w:lineRule="auto"/>
              <w:ind w:firstLine="422" w:firstLineChars="200"/>
              <w:jc w:val="left"/>
              <w:rPr>
                <w:rFonts w:hint="eastAsia"/>
                <w:b/>
                <w:color w:val="FF0000"/>
                <w:lang w:val="en-US" w:eastAsia="zh-CN"/>
              </w:rPr>
            </w:pPr>
            <w:r>
              <w:rPr>
                <w:rFonts w:hint="eastAsia"/>
                <w:b/>
                <w:color w:val="FF0000"/>
                <w:lang w:val="en-US" w:eastAsia="zh-CN"/>
              </w:rPr>
              <w:t>注意设备费不可列支下列负面清单：</w:t>
            </w:r>
          </w:p>
          <w:p w14:paraId="5A6B5CD1">
            <w:pPr>
              <w:keepNext w:val="0"/>
              <w:keepLines w:val="0"/>
              <w:pageBreakBefore w:val="0"/>
              <w:widowControl/>
              <w:kinsoku/>
              <w:wordWrap/>
              <w:overflowPunct/>
              <w:topLinePunct w:val="0"/>
              <w:autoSpaceDE/>
              <w:autoSpaceDN/>
              <w:bidi w:val="0"/>
              <w:spacing w:line="360" w:lineRule="auto"/>
              <w:ind w:firstLine="234" w:firstLineChars="100"/>
              <w:textAlignment w:val="auto"/>
              <w:rPr>
                <w:rFonts w:ascii="Times New Roman" w:hAnsi="Times New Roman"/>
                <w:color w:val="FF0000"/>
                <w:spacing w:val="-3"/>
                <w:sz w:val="24"/>
                <w:szCs w:val="24"/>
              </w:rPr>
            </w:pPr>
            <w:r>
              <w:rPr>
                <w:rFonts w:ascii="Times New Roman" w:hAnsi="Times New Roman"/>
                <w:color w:val="FF0000"/>
                <w:spacing w:val="-3"/>
                <w:sz w:val="24"/>
                <w:szCs w:val="24"/>
              </w:rPr>
              <w:t>1.不得列支常规或通用设备的购置，如日常办公电脑等</w:t>
            </w:r>
          </w:p>
          <w:p w14:paraId="539C14AC">
            <w:pPr>
              <w:keepNext w:val="0"/>
              <w:keepLines w:val="0"/>
              <w:pageBreakBefore w:val="0"/>
              <w:widowControl/>
              <w:kinsoku/>
              <w:wordWrap/>
              <w:overflowPunct/>
              <w:topLinePunct w:val="0"/>
              <w:autoSpaceDE/>
              <w:autoSpaceDN/>
              <w:bidi w:val="0"/>
              <w:spacing w:line="360" w:lineRule="auto"/>
              <w:ind w:firstLine="234" w:firstLineChars="100"/>
              <w:textAlignment w:val="auto"/>
              <w:rPr>
                <w:rFonts w:ascii="Times New Roman" w:hAnsi="Times New Roman"/>
                <w:color w:val="FF0000"/>
                <w:spacing w:val="-3"/>
                <w:sz w:val="24"/>
                <w:szCs w:val="24"/>
              </w:rPr>
            </w:pPr>
            <w:r>
              <w:rPr>
                <w:rFonts w:ascii="Times New Roman" w:hAnsi="Times New Roman"/>
                <w:color w:val="FF0000"/>
                <w:spacing w:val="-3"/>
                <w:sz w:val="24"/>
                <w:szCs w:val="24"/>
              </w:rPr>
              <w:t>2.不得</w:t>
            </w:r>
            <w:r>
              <w:rPr>
                <w:rFonts w:ascii="Times New Roman" w:hAnsi="Times New Roman"/>
                <w:color w:val="FF0000"/>
                <w:kern w:val="0"/>
                <w:sz w:val="24"/>
                <w:szCs w:val="24"/>
              </w:rPr>
              <w:t>列支</w:t>
            </w:r>
            <w:r>
              <w:rPr>
                <w:rFonts w:ascii="Times New Roman" w:hAnsi="Times New Roman"/>
                <w:color w:val="FF0000"/>
                <w:spacing w:val="-3"/>
                <w:sz w:val="24"/>
                <w:szCs w:val="24"/>
              </w:rPr>
              <w:t>承担单位自有仪器设备的租赁费用；</w:t>
            </w:r>
          </w:p>
          <w:p w14:paraId="076C8838">
            <w:pPr>
              <w:keepNext w:val="0"/>
              <w:keepLines w:val="0"/>
              <w:pageBreakBefore w:val="0"/>
              <w:widowControl/>
              <w:kinsoku/>
              <w:wordWrap/>
              <w:overflowPunct/>
              <w:topLinePunct w:val="0"/>
              <w:autoSpaceDE/>
              <w:autoSpaceDN/>
              <w:bidi w:val="0"/>
              <w:spacing w:line="360" w:lineRule="auto"/>
              <w:ind w:firstLine="240" w:firstLineChars="100"/>
              <w:textAlignment w:val="auto"/>
              <w:rPr>
                <w:rFonts w:ascii="Times New Roman" w:hAnsi="Times New Roman"/>
                <w:color w:val="FF0000"/>
                <w:spacing w:val="-3"/>
                <w:sz w:val="24"/>
                <w:szCs w:val="24"/>
              </w:rPr>
            </w:pPr>
            <w:r>
              <w:rPr>
                <w:rFonts w:ascii="Times New Roman" w:hAnsi="Times New Roman"/>
                <w:color w:val="FF0000"/>
                <w:kern w:val="0"/>
                <w:sz w:val="24"/>
                <w:szCs w:val="24"/>
              </w:rPr>
              <w:t>3.不得列支生产性设备的购置费、基建设施的建造费、实验室的常规维修改造费以及属于承担单位支撑条件的专用仪器设备购置费</w:t>
            </w:r>
            <w:r>
              <w:rPr>
                <w:rFonts w:ascii="Times New Roman" w:hAnsi="Times New Roman"/>
                <w:color w:val="FF0000"/>
                <w:spacing w:val="-3"/>
                <w:sz w:val="24"/>
                <w:szCs w:val="24"/>
              </w:rPr>
              <w:t>。</w:t>
            </w:r>
          </w:p>
          <w:p w14:paraId="50F2F3CF">
            <w:pPr>
              <w:pStyle w:val="7"/>
              <w:keepNext w:val="0"/>
              <w:keepLines w:val="0"/>
              <w:pageBreakBefore w:val="0"/>
              <w:widowControl/>
              <w:kinsoku/>
              <w:wordWrap/>
              <w:overflowPunct/>
              <w:topLinePunct w:val="0"/>
              <w:autoSpaceDE/>
              <w:autoSpaceDN/>
              <w:bidi w:val="0"/>
              <w:adjustRightInd w:val="0"/>
              <w:snapToGrid w:val="0"/>
              <w:spacing w:line="360" w:lineRule="auto"/>
              <w:ind w:firstLine="234" w:firstLineChars="100"/>
              <w:jc w:val="left"/>
              <w:textAlignment w:val="auto"/>
              <w:rPr>
                <w:rFonts w:hint="default"/>
                <w:b/>
                <w:color w:val="FF0000"/>
                <w:sz w:val="24"/>
                <w:szCs w:val="24"/>
                <w:lang w:val="en-US" w:eastAsia="zh-CN"/>
              </w:rPr>
            </w:pPr>
            <w:r>
              <w:rPr>
                <w:rFonts w:ascii="Times New Roman" w:hAnsi="Times New Roman"/>
                <w:color w:val="FF0000"/>
                <w:spacing w:val="-3"/>
                <w:sz w:val="24"/>
                <w:szCs w:val="24"/>
              </w:rPr>
              <w:t>4.不得列支与项目（课题）目标任务无直接相关性的设备费支出。</w:t>
            </w:r>
          </w:p>
          <w:p w14:paraId="2E1C9AC5">
            <w:pPr>
              <w:pStyle w:val="7"/>
              <w:snapToGrid w:val="0"/>
              <w:spacing w:line="360" w:lineRule="auto"/>
              <w:ind w:firstLine="630" w:firstLineChars="300"/>
              <w:rPr>
                <w:rFonts w:hint="eastAsia" w:ascii="Times New Roman" w:hAnsi="Times New Roman"/>
                <w:szCs w:val="21"/>
                <w:lang w:val="en-US" w:eastAsia="zh-CN"/>
              </w:rPr>
            </w:pPr>
          </w:p>
          <w:p w14:paraId="686335DB">
            <w:pPr>
              <w:pStyle w:val="7"/>
              <w:snapToGrid w:val="0"/>
              <w:spacing w:line="360" w:lineRule="auto"/>
              <w:ind w:firstLine="723" w:firstLineChars="300"/>
              <w:rPr>
                <w:rFonts w:ascii="宋体" w:hAnsi="宋体" w:cs="宋体"/>
                <w:sz w:val="24"/>
                <w:szCs w:val="24"/>
                <w:highlight w:val="yellow"/>
              </w:rPr>
            </w:pPr>
            <w:r>
              <w:rPr>
                <w:rFonts w:hint="eastAsia" w:ascii="宋体" w:hAnsi="宋体" w:cs="宋体"/>
                <w:b/>
                <w:bCs/>
                <w:sz w:val="24"/>
                <w:szCs w:val="24"/>
              </w:rPr>
              <w:t>2.业务费</w:t>
            </w:r>
            <w:r>
              <w:rPr>
                <w:rFonts w:hint="eastAsia" w:ascii="宋体" w:hAnsi="宋体" w:cs="宋体"/>
                <w:sz w:val="24"/>
                <w:szCs w:val="24"/>
              </w:rPr>
              <w:t xml:space="preserve">（是指在项目实施过程中消耗的各种材料、低值易耗品等、发生的测试化验加工、燃料动力、出版文献、信息传播、知识产权事务、会议、差旅、国际合作与交流以及其他与项目实施直接相关的各项费用。编报时，对单笔大额支出、对外委托支出重点说明） </w:t>
            </w:r>
          </w:p>
          <w:p w14:paraId="102EDF7E">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b/>
                <w:color w:val="FF0000"/>
                <w:sz w:val="24"/>
                <w:szCs w:val="24"/>
                <w:lang w:val="en-US" w:eastAsia="zh-CN"/>
              </w:rPr>
            </w:pPr>
            <w:r>
              <w:rPr>
                <w:rFonts w:hint="eastAsia"/>
                <w:b/>
                <w:color w:val="FF0000"/>
                <w:sz w:val="24"/>
                <w:szCs w:val="24"/>
                <w:lang w:val="en-US" w:eastAsia="zh-CN"/>
              </w:rPr>
              <w:t>编写可参照下文：</w:t>
            </w:r>
          </w:p>
          <w:p w14:paraId="1A2B3B12">
            <w:pPr>
              <w:keepNext w:val="0"/>
              <w:keepLines w:val="0"/>
              <w:pageBreakBefore w:val="0"/>
              <w:widowControl/>
              <w:kinsoku/>
              <w:wordWrap/>
              <w:overflowPunct/>
              <w:topLinePunct w:val="0"/>
              <w:autoSpaceDE/>
              <w:autoSpaceDN/>
              <w:bidi w:val="0"/>
              <w:spacing w:line="360" w:lineRule="auto"/>
              <w:jc w:val="left"/>
              <w:textAlignment w:val="auto"/>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lang w:val="en-US" w:eastAsia="zh-CN"/>
              </w:rPr>
              <w:t>业务费：</w:t>
            </w:r>
            <w:r>
              <w:rPr>
                <w:rFonts w:ascii="Times New Roman" w:hAnsi="Times New Roman"/>
                <w:b/>
                <w:sz w:val="24"/>
                <w:szCs w:val="24"/>
              </w:rPr>
              <w:t>材料费、测试化验加工费、燃料动力费、出版/文献/信息传播/知识产权事务费</w:t>
            </w:r>
            <w:r>
              <w:rPr>
                <w:rFonts w:hint="eastAsia" w:ascii="Times New Roman" w:hAnsi="Times New Roman"/>
                <w:b/>
                <w:sz w:val="24"/>
                <w:szCs w:val="24"/>
                <w:lang w:eastAsia="zh-CN"/>
              </w:rPr>
              <w:t>、</w:t>
            </w:r>
            <w:r>
              <w:rPr>
                <w:rFonts w:ascii="Times New Roman" w:hAnsi="Times New Roman" w:eastAsia="宋体" w:cs="Times New Roman"/>
                <w:b/>
                <w:sz w:val="24"/>
                <w:szCs w:val="24"/>
              </w:rPr>
              <w:t>会议/差旅/国际合作交流费</w:t>
            </w:r>
            <w:r>
              <w:rPr>
                <w:rFonts w:ascii="Times New Roman" w:hAnsi="Times New Roman"/>
                <w:b/>
                <w:color w:val="000000"/>
                <w:kern w:val="0"/>
                <w:sz w:val="24"/>
                <w:szCs w:val="24"/>
              </w:rPr>
              <w:t>XX万元，其中中央财政资金XX万元，其他来源资金XX万元。</w:t>
            </w:r>
          </w:p>
          <w:p w14:paraId="17516429">
            <w:pPr>
              <w:keepNext w:val="0"/>
              <w:keepLines w:val="0"/>
              <w:pageBreakBefore w:val="0"/>
              <w:widowControl/>
              <w:kinsoku/>
              <w:wordWrap/>
              <w:overflowPunct/>
              <w:topLinePunct w:val="0"/>
              <w:autoSpaceDE/>
              <w:autoSpaceDN/>
              <w:bidi w:val="0"/>
              <w:spacing w:line="360" w:lineRule="auto"/>
              <w:jc w:val="left"/>
              <w:textAlignment w:val="auto"/>
              <w:rPr>
                <w:rFonts w:ascii="Times New Roman" w:hAnsi="Times New Roman"/>
                <w:b/>
                <w:color w:val="000000"/>
                <w:kern w:val="0"/>
                <w:sz w:val="24"/>
                <w:szCs w:val="24"/>
              </w:rPr>
            </w:pPr>
            <w:r>
              <w:rPr>
                <w:rFonts w:ascii="Times New Roman" w:hAnsi="Times New Roman"/>
                <w:b/>
                <w:sz w:val="24"/>
                <w:szCs w:val="24"/>
              </w:rPr>
              <w:t xml:space="preserve">2.1 </w:t>
            </w:r>
            <w:r>
              <w:rPr>
                <w:rFonts w:ascii="Times New Roman" w:hAnsi="Times New Roman"/>
                <w:b/>
                <w:color w:val="000000"/>
                <w:kern w:val="0"/>
                <w:sz w:val="24"/>
                <w:szCs w:val="24"/>
              </w:rPr>
              <w:t>材料费XX万元，其中中央财政资金XX万元，其他来源资金XX万元。</w:t>
            </w:r>
          </w:p>
          <w:p w14:paraId="7F132068">
            <w:pPr>
              <w:pStyle w:val="7"/>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b/>
                <w:sz w:val="24"/>
                <w:szCs w:val="24"/>
              </w:rPr>
            </w:pPr>
            <w:r>
              <w:rPr>
                <w:b/>
                <w:sz w:val="24"/>
                <w:szCs w:val="24"/>
              </w:rPr>
              <w:t>中央财政资金XX万元。</w:t>
            </w:r>
          </w:p>
          <w:p w14:paraId="7CECB4FF">
            <w:pPr>
              <w:pStyle w:val="7"/>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rPr>
              <w:t>（1）单品类10万元(含)以上的大宗原辅材料、贵重材料，总计XX万元。</w:t>
            </w:r>
          </w:p>
          <w:p w14:paraId="52554E8D">
            <w:pPr>
              <w:pStyle w:val="7"/>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rPr>
              <w:t>购买XX材料，用于课题XX任务，用于研制XX装置或设备/XX测试，按照XX需求测算，需要XX，单价XX万元，总计XX万元。</w:t>
            </w:r>
          </w:p>
          <w:p w14:paraId="6A638865">
            <w:pPr>
              <w:pStyle w:val="7"/>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rPr>
              <w:t>（2）单品类10万元以下材料费，总计XX万元。（分类或分用途说明）</w:t>
            </w:r>
          </w:p>
          <w:p w14:paraId="21BDD0E1">
            <w:pPr>
              <w:pStyle w:val="7"/>
              <w:keepNext w:val="0"/>
              <w:keepLines w:val="0"/>
              <w:pageBreakBefore w:val="0"/>
              <w:kinsoku/>
              <w:wordWrap/>
              <w:overflowPunct/>
              <w:topLinePunct w:val="0"/>
              <w:autoSpaceDE/>
              <w:autoSpaceDN/>
              <w:bidi w:val="0"/>
              <w:spacing w:line="360" w:lineRule="auto"/>
              <w:ind w:firstLine="480" w:firstLineChars="200"/>
              <w:textAlignment w:val="auto"/>
              <w:rPr>
                <w:sz w:val="24"/>
                <w:szCs w:val="24"/>
              </w:rPr>
            </w:pPr>
            <w:r>
              <w:rPr>
                <w:sz w:val="24"/>
                <w:szCs w:val="24"/>
              </w:rPr>
              <w:t>XX材料，用于课题XX任务，需要XX，总计XX万元。</w:t>
            </w:r>
          </w:p>
          <w:p w14:paraId="74A6F2C3">
            <w:pPr>
              <w:pStyle w:val="7"/>
              <w:keepNext w:val="0"/>
              <w:keepLines w:val="0"/>
              <w:pageBreakBefore w:val="0"/>
              <w:kinsoku/>
              <w:wordWrap/>
              <w:overflowPunct/>
              <w:topLinePunct w:val="0"/>
              <w:autoSpaceDE/>
              <w:autoSpaceDN/>
              <w:bidi w:val="0"/>
              <w:adjustRightInd w:val="0"/>
              <w:snapToGrid w:val="0"/>
              <w:spacing w:after="156" w:afterLines="50" w:line="360" w:lineRule="auto"/>
              <w:ind w:firstLine="482" w:firstLineChars="200"/>
              <w:textAlignment w:val="auto"/>
              <w:rPr>
                <w:b/>
                <w:i/>
                <w:sz w:val="24"/>
                <w:szCs w:val="24"/>
              </w:rPr>
            </w:pPr>
            <w:r>
              <w:rPr>
                <w:b/>
                <w:i/>
                <w:sz w:val="24"/>
                <w:szCs w:val="24"/>
              </w:rPr>
              <w:t>其他来源资金XX万元，参照中央财政资金说明要求编列。</w:t>
            </w:r>
          </w:p>
          <w:p w14:paraId="4628F1D2">
            <w:pPr>
              <w:keepNext w:val="0"/>
              <w:keepLines w:val="0"/>
              <w:pageBreakBefore w:val="0"/>
              <w:widowControl/>
              <w:kinsoku/>
              <w:wordWrap/>
              <w:overflowPunct/>
              <w:topLinePunct w:val="0"/>
              <w:autoSpaceDE/>
              <w:autoSpaceDN/>
              <w:bidi w:val="0"/>
              <w:spacing w:line="360" w:lineRule="auto"/>
              <w:jc w:val="left"/>
              <w:textAlignment w:val="auto"/>
              <w:rPr>
                <w:rFonts w:ascii="Times New Roman" w:hAnsi="Times New Roman"/>
                <w:b/>
                <w:color w:val="000000"/>
                <w:kern w:val="0"/>
                <w:sz w:val="24"/>
                <w:szCs w:val="24"/>
              </w:rPr>
            </w:pPr>
            <w:r>
              <w:rPr>
                <w:rFonts w:ascii="Times New Roman" w:hAnsi="Times New Roman"/>
                <w:b/>
                <w:sz w:val="24"/>
                <w:szCs w:val="24"/>
              </w:rPr>
              <w:t xml:space="preserve">2.2 </w:t>
            </w:r>
            <w:r>
              <w:rPr>
                <w:rFonts w:ascii="Times New Roman" w:hAnsi="Times New Roman"/>
                <w:b/>
                <w:color w:val="000000"/>
                <w:kern w:val="0"/>
                <w:sz w:val="24"/>
                <w:szCs w:val="24"/>
              </w:rPr>
              <w:t>测试化验加工费XX万元，其中中央财政资金XX万元，其他来源资金XX万元。</w:t>
            </w:r>
          </w:p>
          <w:p w14:paraId="7A3F8B12">
            <w:pPr>
              <w:pStyle w:val="7"/>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b/>
                <w:sz w:val="24"/>
                <w:szCs w:val="24"/>
              </w:rPr>
            </w:pPr>
            <w:r>
              <w:rPr>
                <w:b/>
                <w:sz w:val="24"/>
                <w:szCs w:val="24"/>
              </w:rPr>
              <w:t>中央财政资金XX万元。</w:t>
            </w:r>
          </w:p>
          <w:p w14:paraId="6E21199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（1）单次或累计费用在10万元(含)以上的XX测试/化验/加工，总计XX万元。</w:t>
            </w:r>
          </w:p>
          <w:p w14:paraId="0B44F276">
            <w:pPr>
              <w:keepNext w:val="0"/>
              <w:keepLines w:val="0"/>
              <w:pageBreakBefore w:val="0"/>
              <w:kinsoku/>
              <w:wordWrap/>
              <w:overflowPunct/>
              <w:topLinePunct w:val="0"/>
              <w:autoSpaceDE/>
              <w:autoSpaceDN/>
              <w:bidi w:val="0"/>
              <w:spacing w:line="360" w:lineRule="auto"/>
              <w:ind w:firstLine="480" w:firstLineChars="200"/>
              <w:textAlignment w:val="auto"/>
              <w:rPr>
                <w:rFonts w:ascii="Times New Roman" w:hAnsi="Times New Roman"/>
                <w:sz w:val="24"/>
                <w:szCs w:val="24"/>
              </w:rPr>
            </w:pPr>
            <w:r>
              <w:rPr>
                <w:rFonts w:ascii="Times New Roman" w:hAnsi="Times New Roman"/>
                <w:sz w:val="24"/>
                <w:szCs w:val="24"/>
              </w:rPr>
              <w:t>本课题根据XX任务需要，开展XX测试/化验/加工XX次，涉及XX测试化验/加工项目XX例。根据XX机构（第三方机构或本单位内部独立核算机构）报价，每例/项测试/化验/加工XX万元，总计XX万元。</w:t>
            </w:r>
          </w:p>
          <w:p w14:paraId="42B96698">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Times New Roman" w:hAnsi="Times New Roman"/>
                <w:kern w:val="0"/>
                <w:sz w:val="24"/>
                <w:szCs w:val="24"/>
              </w:rPr>
            </w:pPr>
            <w:r>
              <w:rPr>
                <w:rFonts w:ascii="Times New Roman" w:hAnsi="Times New Roman"/>
                <w:kern w:val="0"/>
                <w:sz w:val="24"/>
                <w:szCs w:val="24"/>
              </w:rPr>
              <w:t>（2）单次或累计费用在10万元以下的项目，总计XX万元。（分类说明)</w:t>
            </w:r>
          </w:p>
          <w:p w14:paraId="6FA050C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Times New Roman" w:hAnsi="Times New Roman"/>
                <w:kern w:val="0"/>
                <w:sz w:val="24"/>
                <w:szCs w:val="24"/>
              </w:rPr>
            </w:pPr>
            <w:r>
              <w:rPr>
                <w:rFonts w:ascii="Times New Roman" w:hAnsi="Times New Roman"/>
                <w:sz w:val="24"/>
                <w:szCs w:val="24"/>
              </w:rPr>
              <w:t>XX测试/化验/加工，每例/项测试/化验/加工XX万元，总计XX万元</w:t>
            </w:r>
          </w:p>
          <w:p w14:paraId="23D059A9">
            <w:pPr>
              <w:pStyle w:val="7"/>
              <w:keepNext w:val="0"/>
              <w:keepLines w:val="0"/>
              <w:pageBreakBefore w:val="0"/>
              <w:kinsoku/>
              <w:wordWrap/>
              <w:overflowPunct/>
              <w:topLinePunct w:val="0"/>
              <w:autoSpaceDE/>
              <w:autoSpaceDN/>
              <w:bidi w:val="0"/>
              <w:adjustRightInd w:val="0"/>
              <w:snapToGrid w:val="0"/>
              <w:spacing w:after="156" w:afterLines="50" w:line="360" w:lineRule="auto"/>
              <w:ind w:firstLine="482" w:firstLineChars="200"/>
              <w:textAlignment w:val="auto"/>
              <w:rPr>
                <w:b/>
                <w:i/>
                <w:sz w:val="24"/>
                <w:szCs w:val="24"/>
              </w:rPr>
            </w:pPr>
            <w:r>
              <w:rPr>
                <w:b/>
                <w:i/>
                <w:sz w:val="24"/>
                <w:szCs w:val="24"/>
              </w:rPr>
              <w:t>其他来源资金XX万元，参照中央财政资金说明要求。</w:t>
            </w:r>
          </w:p>
          <w:p w14:paraId="17D7AEAA">
            <w:pPr>
              <w:keepNext w:val="0"/>
              <w:keepLines w:val="0"/>
              <w:pageBreakBefore w:val="0"/>
              <w:widowControl/>
              <w:kinsoku/>
              <w:wordWrap/>
              <w:overflowPunct/>
              <w:topLinePunct w:val="0"/>
              <w:autoSpaceDE/>
              <w:autoSpaceDN/>
              <w:bidi w:val="0"/>
              <w:spacing w:line="360" w:lineRule="auto"/>
              <w:jc w:val="left"/>
              <w:textAlignment w:val="auto"/>
              <w:rPr>
                <w:rFonts w:ascii="Times New Roman" w:hAnsi="Times New Roman"/>
                <w:b/>
                <w:color w:val="000000"/>
                <w:kern w:val="0"/>
                <w:sz w:val="24"/>
                <w:szCs w:val="24"/>
              </w:rPr>
            </w:pPr>
            <w:r>
              <w:rPr>
                <w:rFonts w:ascii="Times New Roman" w:hAnsi="Times New Roman"/>
                <w:b/>
                <w:sz w:val="24"/>
                <w:szCs w:val="24"/>
              </w:rPr>
              <w:t xml:space="preserve">2.3 </w:t>
            </w:r>
            <w:r>
              <w:rPr>
                <w:rFonts w:ascii="Times New Roman" w:hAnsi="Times New Roman"/>
                <w:b/>
                <w:color w:val="000000"/>
                <w:kern w:val="0"/>
                <w:sz w:val="24"/>
                <w:szCs w:val="24"/>
              </w:rPr>
              <w:t>燃料动力费XX万元，其中中央财政资金XX万元，其他来源资金XX万元。</w:t>
            </w:r>
          </w:p>
          <w:p w14:paraId="0EF5DE2E">
            <w:pPr>
              <w:pStyle w:val="7"/>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b/>
                <w:sz w:val="24"/>
                <w:szCs w:val="24"/>
              </w:rPr>
            </w:pPr>
            <w:r>
              <w:rPr>
                <w:b/>
                <w:sz w:val="24"/>
                <w:szCs w:val="24"/>
              </w:rPr>
              <w:t>中央财政资金XX万元。</w:t>
            </w:r>
          </w:p>
          <w:p w14:paraId="67455924">
            <w:pPr>
              <w:pStyle w:val="7"/>
              <w:keepNext w:val="0"/>
              <w:keepLines w:val="0"/>
              <w:pageBreakBefore w:val="0"/>
              <w:kinsoku/>
              <w:wordWrap/>
              <w:overflowPunct/>
              <w:topLinePunct w:val="0"/>
              <w:autoSpaceDE/>
              <w:autoSpaceDN/>
              <w:bidi w:val="0"/>
              <w:snapToGrid w:val="0"/>
              <w:spacing w:line="360" w:lineRule="auto"/>
              <w:ind w:firstLine="720" w:firstLineChars="300"/>
              <w:textAlignment w:val="auto"/>
              <w:rPr>
                <w:rFonts w:ascii="宋体" w:hAnsi="宋体" w:cs="宋体"/>
                <w:sz w:val="24"/>
                <w:szCs w:val="24"/>
              </w:rPr>
            </w:pPr>
            <w:r>
              <w:rPr>
                <w:rFonts w:ascii="Times New Roman" w:hAnsi="Times New Roman"/>
                <w:color w:val="000000"/>
                <w:kern w:val="0"/>
                <w:sz w:val="24"/>
                <w:szCs w:val="24"/>
              </w:rPr>
              <w:t>课题直接使用的XX设备/装置发生的水/电/气/燃料，预计运行XX月，XX吨/度/立方米/月，单价XX万元，总计XX万元。</w:t>
            </w:r>
          </w:p>
          <w:p w14:paraId="08E3F589">
            <w:pPr>
              <w:pStyle w:val="7"/>
              <w:keepNext w:val="0"/>
              <w:keepLines w:val="0"/>
              <w:pageBreakBefore w:val="0"/>
              <w:kinsoku/>
              <w:wordWrap/>
              <w:overflowPunct/>
              <w:topLinePunct w:val="0"/>
              <w:autoSpaceDE/>
              <w:autoSpaceDN/>
              <w:bidi w:val="0"/>
              <w:snapToGrid w:val="0"/>
              <w:spacing w:line="360" w:lineRule="auto"/>
              <w:ind w:firstLine="723" w:firstLineChars="300"/>
              <w:textAlignment w:val="auto"/>
              <w:rPr>
                <w:b/>
                <w:i/>
                <w:sz w:val="24"/>
                <w:szCs w:val="24"/>
              </w:rPr>
            </w:pPr>
            <w:r>
              <w:rPr>
                <w:b/>
                <w:i/>
                <w:sz w:val="24"/>
                <w:szCs w:val="24"/>
              </w:rPr>
              <w:t>其他来源资金XX万元，参照中央财政资金说明要求</w:t>
            </w:r>
          </w:p>
          <w:p w14:paraId="67D64B21">
            <w:pPr>
              <w:keepNext w:val="0"/>
              <w:keepLines w:val="0"/>
              <w:pageBreakBefore w:val="0"/>
              <w:widowControl/>
              <w:kinsoku/>
              <w:wordWrap/>
              <w:overflowPunct/>
              <w:topLinePunct w:val="0"/>
              <w:autoSpaceDE/>
              <w:autoSpaceDN/>
              <w:bidi w:val="0"/>
              <w:spacing w:line="360" w:lineRule="auto"/>
              <w:jc w:val="left"/>
              <w:textAlignment w:val="auto"/>
              <w:rPr>
                <w:rFonts w:ascii="Times New Roman" w:hAnsi="Times New Roman"/>
                <w:b/>
                <w:sz w:val="24"/>
                <w:szCs w:val="24"/>
              </w:rPr>
            </w:pPr>
            <w:r>
              <w:rPr>
                <w:rFonts w:ascii="Times New Roman" w:hAnsi="Times New Roman"/>
                <w:b/>
                <w:sz w:val="24"/>
                <w:szCs w:val="24"/>
              </w:rPr>
              <w:t>2</w:t>
            </w:r>
            <w:r>
              <w:rPr>
                <w:rFonts w:ascii="Times New Roman" w:hAnsi="Times New Roman"/>
                <w:b/>
                <w:color w:val="000000"/>
                <w:kern w:val="0"/>
                <w:sz w:val="24"/>
                <w:szCs w:val="24"/>
              </w:rPr>
              <w:t>.</w:t>
            </w:r>
            <w:r>
              <w:rPr>
                <w:rFonts w:ascii="Times New Roman" w:hAnsi="Times New Roman"/>
                <w:b/>
                <w:sz w:val="24"/>
                <w:szCs w:val="24"/>
              </w:rPr>
              <w:t>4 出版/文献/信息传播/知识产权事务费XX万元，其中中央财政资金XX万元，其他来源资金XX万元。</w:t>
            </w:r>
          </w:p>
          <w:p w14:paraId="08ECB878">
            <w:pPr>
              <w:pStyle w:val="7"/>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b/>
                <w:sz w:val="24"/>
                <w:szCs w:val="24"/>
              </w:rPr>
            </w:pPr>
            <w:r>
              <w:rPr>
                <w:b/>
                <w:sz w:val="24"/>
                <w:szCs w:val="24"/>
              </w:rPr>
              <w:t>中央财政资金XX万元。</w:t>
            </w:r>
          </w:p>
          <w:p w14:paraId="5BF5E7D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Times New Roman" w:hAnsi="Times New Roman"/>
                <w:color w:val="000000"/>
                <w:kern w:val="0"/>
                <w:sz w:val="24"/>
                <w:szCs w:val="24"/>
              </w:rPr>
            </w:pPr>
            <w:r>
              <w:rPr>
                <w:rFonts w:ascii="Times New Roman" w:hAnsi="Times New Roman"/>
                <w:color w:val="000000"/>
                <w:kern w:val="0"/>
                <w:sz w:val="24"/>
                <w:szCs w:val="24"/>
              </w:rPr>
              <w:t>（1）单价10万元（含）以上出版/文献/信息传播/知识产权事务费用,总计XX万元。</w:t>
            </w:r>
          </w:p>
          <w:p w14:paraId="3DDEE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Times New Roman" w:hAnsi="Times New Roman"/>
                <w:color w:val="000000"/>
                <w:kern w:val="0"/>
                <w:sz w:val="24"/>
                <w:szCs w:val="24"/>
              </w:rPr>
            </w:pPr>
            <w:r>
              <w:rPr>
                <w:rFonts w:ascii="Times New Roman" w:hAnsi="Times New Roman"/>
                <w:sz w:val="24"/>
                <w:szCs w:val="24"/>
              </w:rPr>
              <w:t>XX软件/资料XX套/委托XX开发单价10万元（含）以上XX软件，用于课题XX任务/用途，</w:t>
            </w:r>
            <w:r>
              <w:rPr>
                <w:rFonts w:ascii="Times New Roman" w:hAnsi="Times New Roman"/>
                <w:color w:val="000000"/>
                <w:kern w:val="0"/>
                <w:sz w:val="24"/>
                <w:szCs w:val="24"/>
              </w:rPr>
              <w:t>主要技术指标/参数/内容为XX、XX渠道/开发方报价</w:t>
            </w:r>
            <w:r>
              <w:rPr>
                <w:rFonts w:ascii="Times New Roman" w:hAnsi="Times New Roman"/>
                <w:sz w:val="24"/>
                <w:szCs w:val="24"/>
              </w:rPr>
              <w:t>XX万元，总计</w:t>
            </w:r>
            <w:r>
              <w:rPr>
                <w:rFonts w:ascii="Times New Roman" w:hAnsi="Times New Roman"/>
                <w:color w:val="000000"/>
                <w:kern w:val="0"/>
                <w:sz w:val="24"/>
                <w:szCs w:val="24"/>
              </w:rPr>
              <w:t>XX万元。</w:t>
            </w:r>
          </w:p>
          <w:p w14:paraId="3AE8869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Times New Roman" w:hAnsi="Times New Roman"/>
                <w:color w:val="000000"/>
                <w:kern w:val="0"/>
                <w:sz w:val="24"/>
                <w:szCs w:val="24"/>
              </w:rPr>
            </w:pPr>
            <w:r>
              <w:rPr>
                <w:rFonts w:ascii="Times New Roman" w:hAnsi="Times New Roman"/>
                <w:color w:val="000000"/>
                <w:kern w:val="0"/>
                <w:sz w:val="24"/>
                <w:szCs w:val="24"/>
              </w:rPr>
              <w:t>（2）单价10万元以下支出项目，</w:t>
            </w:r>
            <w:r>
              <w:rPr>
                <w:rFonts w:ascii="Times New Roman" w:hAnsi="Times New Roman"/>
                <w:kern w:val="0"/>
                <w:sz w:val="24"/>
                <w:szCs w:val="24"/>
              </w:rPr>
              <w:t>总计XX万元。（</w:t>
            </w:r>
            <w:r>
              <w:rPr>
                <w:rFonts w:ascii="Times New Roman" w:hAnsi="Times New Roman"/>
                <w:color w:val="000000"/>
                <w:kern w:val="0"/>
                <w:sz w:val="24"/>
                <w:szCs w:val="24"/>
              </w:rPr>
              <w:t>按出版费、资料费、专利申请费等分类说明）</w:t>
            </w:r>
          </w:p>
          <w:p w14:paraId="306A446D">
            <w:pPr>
              <w:keepNext w:val="0"/>
              <w:keepLines w:val="0"/>
              <w:pageBreakBefore w:val="0"/>
              <w:widowControl/>
              <w:kinsoku/>
              <w:wordWrap/>
              <w:overflowPunct/>
              <w:topLinePunct w:val="0"/>
              <w:autoSpaceDE/>
              <w:autoSpaceDN/>
              <w:bidi w:val="0"/>
              <w:spacing w:line="360" w:lineRule="auto"/>
              <w:ind w:firstLine="420"/>
              <w:jc w:val="left"/>
              <w:textAlignment w:val="auto"/>
              <w:rPr>
                <w:rFonts w:ascii="Times New Roman" w:hAnsi="Times New Roman"/>
                <w:color w:val="000000"/>
                <w:kern w:val="0"/>
                <w:sz w:val="24"/>
                <w:szCs w:val="24"/>
              </w:rPr>
            </w:pPr>
            <w:r>
              <w:rPr>
                <w:rFonts w:ascii="Times New Roman" w:hAnsi="Times New Roman"/>
                <w:color w:val="000000"/>
                <w:kern w:val="0"/>
                <w:sz w:val="24"/>
                <w:szCs w:val="24"/>
              </w:rPr>
              <w:t>出版论文XX篇，单价XX万元，总计XX万元。</w:t>
            </w:r>
          </w:p>
          <w:p w14:paraId="4654C48F">
            <w:pPr>
              <w:keepNext w:val="0"/>
              <w:keepLines w:val="0"/>
              <w:pageBreakBefore w:val="0"/>
              <w:widowControl/>
              <w:kinsoku/>
              <w:wordWrap/>
              <w:overflowPunct/>
              <w:topLinePunct w:val="0"/>
              <w:autoSpaceDE/>
              <w:autoSpaceDN/>
              <w:bidi w:val="0"/>
              <w:spacing w:line="360" w:lineRule="auto"/>
              <w:ind w:firstLine="420"/>
              <w:jc w:val="left"/>
              <w:textAlignment w:val="auto"/>
              <w:rPr>
                <w:rFonts w:ascii="Times New Roman" w:hAnsi="Times New Roman"/>
                <w:color w:val="000000"/>
                <w:kern w:val="0"/>
                <w:sz w:val="24"/>
                <w:szCs w:val="24"/>
              </w:rPr>
            </w:pPr>
            <w:r>
              <w:rPr>
                <w:rFonts w:ascii="Times New Roman" w:hAnsi="Times New Roman"/>
                <w:color w:val="000000"/>
                <w:kern w:val="0"/>
                <w:sz w:val="24"/>
                <w:szCs w:val="24"/>
              </w:rPr>
              <w:t>购买XX资料，单价XX万元，总计XX万元。</w:t>
            </w:r>
          </w:p>
          <w:p w14:paraId="10BAB845">
            <w:pPr>
              <w:keepNext w:val="0"/>
              <w:keepLines w:val="0"/>
              <w:pageBreakBefore w:val="0"/>
              <w:widowControl/>
              <w:kinsoku/>
              <w:wordWrap/>
              <w:overflowPunct/>
              <w:topLinePunct w:val="0"/>
              <w:autoSpaceDE/>
              <w:autoSpaceDN/>
              <w:bidi w:val="0"/>
              <w:spacing w:line="360" w:lineRule="auto"/>
              <w:ind w:firstLine="420"/>
              <w:jc w:val="left"/>
              <w:textAlignment w:val="auto"/>
              <w:rPr>
                <w:rFonts w:ascii="Times New Roman" w:hAnsi="Times New Roman"/>
                <w:color w:val="000000"/>
                <w:kern w:val="0"/>
                <w:sz w:val="24"/>
                <w:szCs w:val="24"/>
              </w:rPr>
            </w:pPr>
            <w:r>
              <w:rPr>
                <w:rFonts w:ascii="Times New Roman" w:hAnsi="Times New Roman"/>
                <w:color w:val="000000"/>
                <w:kern w:val="0"/>
                <w:sz w:val="24"/>
                <w:szCs w:val="24"/>
              </w:rPr>
              <w:t>申请专利XX项，单价XX万元，总计XX万元。</w:t>
            </w:r>
          </w:p>
          <w:p w14:paraId="334ED3AC">
            <w:pPr>
              <w:pStyle w:val="7"/>
              <w:keepNext w:val="0"/>
              <w:keepLines w:val="0"/>
              <w:pageBreakBefore w:val="0"/>
              <w:kinsoku/>
              <w:wordWrap/>
              <w:overflowPunct/>
              <w:topLinePunct w:val="0"/>
              <w:autoSpaceDE/>
              <w:autoSpaceDN/>
              <w:bidi w:val="0"/>
              <w:adjustRightInd w:val="0"/>
              <w:snapToGrid w:val="0"/>
              <w:spacing w:after="156" w:afterLines="50" w:line="360" w:lineRule="auto"/>
              <w:ind w:firstLine="482" w:firstLineChars="200"/>
              <w:textAlignment w:val="auto"/>
              <w:rPr>
                <w:b/>
                <w:i/>
                <w:sz w:val="24"/>
                <w:szCs w:val="24"/>
              </w:rPr>
            </w:pPr>
            <w:r>
              <w:rPr>
                <w:b/>
                <w:i/>
                <w:sz w:val="24"/>
                <w:szCs w:val="24"/>
              </w:rPr>
              <w:t>其他来源资金XX万元，参照中央财政资金说明要求编列。</w:t>
            </w:r>
          </w:p>
          <w:p w14:paraId="39B5EFE1">
            <w:pPr>
              <w:keepNext w:val="0"/>
              <w:keepLines w:val="0"/>
              <w:pageBreakBefore w:val="0"/>
              <w:widowControl/>
              <w:kinsoku/>
              <w:wordWrap/>
              <w:overflowPunct/>
              <w:topLinePunct w:val="0"/>
              <w:autoSpaceDE/>
              <w:autoSpaceDN/>
              <w:bidi w:val="0"/>
              <w:spacing w:line="360" w:lineRule="auto"/>
              <w:jc w:val="left"/>
              <w:textAlignment w:val="auto"/>
              <w:rPr>
                <w:rFonts w:ascii="Times New Roman" w:hAnsi="Times New Roman"/>
                <w:b/>
                <w:sz w:val="24"/>
                <w:szCs w:val="24"/>
              </w:rPr>
            </w:pPr>
            <w:r>
              <w:rPr>
                <w:rFonts w:hint="eastAsia" w:ascii="Times New Roman" w:hAnsi="Times New Roman"/>
                <w:b/>
                <w:sz w:val="24"/>
                <w:szCs w:val="24"/>
                <w:lang w:val="en-US" w:eastAsia="zh-CN"/>
              </w:rPr>
              <w:t>2.5</w:t>
            </w:r>
            <w:r>
              <w:rPr>
                <w:rFonts w:ascii="Times New Roman" w:hAnsi="Times New Roman"/>
                <w:b/>
                <w:sz w:val="24"/>
                <w:szCs w:val="24"/>
              </w:rPr>
              <w:t>会议/差旅/国际合作交流费</w:t>
            </w:r>
            <w:r>
              <w:rPr>
                <w:rFonts w:hint="eastAsia" w:ascii="Times New Roman" w:hAnsi="Times New Roman"/>
                <w:b/>
                <w:sz w:val="24"/>
                <w:szCs w:val="24"/>
                <w:lang w:eastAsia="zh-CN"/>
              </w:rPr>
              <w:t>、</w:t>
            </w:r>
            <w:r>
              <w:rPr>
                <w:rFonts w:ascii="Times New Roman" w:hAnsi="Times New Roman"/>
                <w:b/>
                <w:sz w:val="24"/>
                <w:szCs w:val="24"/>
              </w:rPr>
              <w:t>其他支出XX万元，其中中央财政资金XX万元，其他来源资金XX万元。</w:t>
            </w:r>
          </w:p>
          <w:p w14:paraId="0C1D5B4C">
            <w:pPr>
              <w:pStyle w:val="7"/>
              <w:keepNext w:val="0"/>
              <w:keepLines w:val="0"/>
              <w:pageBreakBefore w:val="0"/>
              <w:kinsoku/>
              <w:wordWrap/>
              <w:overflowPunct/>
              <w:topLinePunct w:val="0"/>
              <w:autoSpaceDE/>
              <w:autoSpaceDN/>
              <w:bidi w:val="0"/>
              <w:adjustRightInd w:val="0"/>
              <w:snapToGrid w:val="0"/>
              <w:spacing w:line="360" w:lineRule="auto"/>
              <w:textAlignment w:val="auto"/>
              <w:rPr>
                <w:b/>
                <w:sz w:val="24"/>
                <w:szCs w:val="24"/>
              </w:rPr>
            </w:pPr>
            <w:r>
              <w:rPr>
                <w:b/>
                <w:sz w:val="24"/>
                <w:szCs w:val="24"/>
              </w:rPr>
              <w:t xml:space="preserve"> 会议/差旅/国际合作与交流费XX万元</w:t>
            </w:r>
            <w:r>
              <w:rPr>
                <w:sz w:val="24"/>
                <w:szCs w:val="24"/>
              </w:rPr>
              <w:t>（</w:t>
            </w:r>
            <w:r>
              <w:rPr>
                <w:b w:val="0"/>
                <w:bCs w:val="0"/>
                <w:color w:val="000000"/>
                <w:sz w:val="24"/>
                <w:szCs w:val="24"/>
                <w:highlight w:val="none"/>
              </w:rPr>
              <w:t>超过直接费用预算10%的，按会议、差旅、国际合作交流费分类估算说明</w:t>
            </w:r>
            <w:r>
              <w:rPr>
                <w:rFonts w:hint="eastAsia"/>
                <w:b w:val="0"/>
                <w:bCs w:val="0"/>
                <w:color w:val="000000"/>
                <w:sz w:val="24"/>
                <w:szCs w:val="24"/>
                <w:highlight w:val="none"/>
                <w:lang w:eastAsia="zh-CN"/>
              </w:rPr>
              <w:t>；</w:t>
            </w:r>
            <w:r>
              <w:rPr>
                <w:rFonts w:hint="eastAsia"/>
                <w:b w:val="0"/>
                <w:bCs w:val="0"/>
                <w:color w:val="000000"/>
                <w:sz w:val="24"/>
                <w:szCs w:val="24"/>
                <w:highlight w:val="red"/>
                <w:lang w:val="en-US" w:eastAsia="zh-CN"/>
              </w:rPr>
              <w:t>未超过直接费用预算10%，不用写测试依据。</w:t>
            </w:r>
            <w:r>
              <w:rPr>
                <w:b w:val="0"/>
                <w:bCs w:val="0"/>
                <w:color w:val="000000"/>
                <w:sz w:val="24"/>
                <w:szCs w:val="24"/>
                <w:highlight w:val="none"/>
              </w:rPr>
              <w:t>）</w:t>
            </w:r>
            <w:r>
              <w:rPr>
                <w:b/>
                <w:sz w:val="24"/>
                <w:szCs w:val="24"/>
              </w:rPr>
              <w:t>，其中中央财政资金XX万元，其他来源资金XX万元。</w:t>
            </w:r>
          </w:p>
          <w:p w14:paraId="65F051EF">
            <w:pPr>
              <w:pStyle w:val="7"/>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b/>
                <w:sz w:val="24"/>
                <w:szCs w:val="24"/>
              </w:rPr>
            </w:pPr>
            <w:r>
              <w:rPr>
                <w:b/>
                <w:sz w:val="24"/>
                <w:szCs w:val="24"/>
              </w:rPr>
              <w:t>中央财政资金XX万元。</w:t>
            </w:r>
          </w:p>
          <w:p w14:paraId="6A426ED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color w:val="000000"/>
                <w:kern w:val="0"/>
                <w:sz w:val="24"/>
                <w:szCs w:val="24"/>
              </w:rPr>
            </w:pPr>
            <w:r>
              <w:rPr>
                <w:rFonts w:ascii="Times New Roman" w:hAnsi="Times New Roman"/>
                <w:color w:val="000000"/>
                <w:kern w:val="0"/>
                <w:sz w:val="24"/>
                <w:szCs w:val="24"/>
              </w:rPr>
              <w:t>课题研讨/咨询/其他会议</w:t>
            </w:r>
            <w:r>
              <w:rPr>
                <w:rFonts w:ascii="Times New Roman" w:hAnsi="Times New Roman"/>
                <w:sz w:val="24"/>
                <w:szCs w:val="24"/>
              </w:rPr>
              <w:t>XX</w:t>
            </w:r>
            <w:r>
              <w:rPr>
                <w:rFonts w:ascii="Times New Roman" w:hAnsi="Times New Roman"/>
                <w:color w:val="000000"/>
                <w:kern w:val="0"/>
                <w:sz w:val="24"/>
                <w:szCs w:val="24"/>
              </w:rPr>
              <w:t>次，平均每次会议</w:t>
            </w:r>
            <w:r>
              <w:rPr>
                <w:rFonts w:ascii="Times New Roman" w:hAnsi="Times New Roman"/>
                <w:sz w:val="24"/>
                <w:szCs w:val="24"/>
              </w:rPr>
              <w:t>XX</w:t>
            </w:r>
            <w:r>
              <w:rPr>
                <w:rFonts w:ascii="Times New Roman" w:hAnsi="Times New Roman"/>
                <w:color w:val="000000"/>
                <w:kern w:val="0"/>
                <w:sz w:val="24"/>
                <w:szCs w:val="24"/>
              </w:rPr>
              <w:t>天，</w:t>
            </w:r>
            <w:r>
              <w:rPr>
                <w:rFonts w:ascii="Times New Roman" w:hAnsi="Times New Roman"/>
                <w:sz w:val="24"/>
                <w:szCs w:val="24"/>
              </w:rPr>
              <w:t>XX</w:t>
            </w:r>
            <w:r>
              <w:rPr>
                <w:rFonts w:ascii="Times New Roman" w:hAnsi="Times New Roman"/>
                <w:color w:val="000000"/>
                <w:kern w:val="0"/>
                <w:sz w:val="24"/>
                <w:szCs w:val="24"/>
              </w:rPr>
              <w:t>人/次、按照</w:t>
            </w:r>
            <w:r>
              <w:rPr>
                <w:rFonts w:ascii="Times New Roman" w:hAnsi="Times New Roman"/>
                <w:sz w:val="24"/>
                <w:szCs w:val="24"/>
              </w:rPr>
              <w:t>X</w:t>
            </w:r>
            <w:r>
              <w:rPr>
                <w:rFonts w:ascii="Times New Roman" w:hAnsi="Times New Roman"/>
                <w:kern w:val="0"/>
                <w:sz w:val="24"/>
                <w:szCs w:val="24"/>
              </w:rPr>
              <w:t>X</w:t>
            </w:r>
            <w:r>
              <w:rPr>
                <w:rFonts w:ascii="Times New Roman" w:hAnsi="Times New Roman"/>
                <w:color w:val="000000"/>
                <w:kern w:val="0"/>
                <w:sz w:val="24"/>
                <w:szCs w:val="24"/>
              </w:rPr>
              <w:t>元/人天预算，会议费总计</w:t>
            </w:r>
            <w:r>
              <w:rPr>
                <w:rFonts w:ascii="Times New Roman" w:hAnsi="Times New Roman"/>
                <w:kern w:val="0"/>
                <w:sz w:val="24"/>
                <w:szCs w:val="24"/>
              </w:rPr>
              <w:t>XX</w:t>
            </w:r>
            <w:r>
              <w:rPr>
                <w:rFonts w:ascii="Times New Roman" w:hAnsi="Times New Roman"/>
                <w:color w:val="000000"/>
                <w:kern w:val="0"/>
                <w:sz w:val="24"/>
                <w:szCs w:val="24"/>
              </w:rPr>
              <w:t>万元。</w:t>
            </w:r>
          </w:p>
          <w:p w14:paraId="219EC70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szCs w:val="24"/>
              </w:rPr>
            </w:pPr>
            <w:r>
              <w:rPr>
                <w:rFonts w:ascii="Times New Roman" w:hAnsi="Times New Roman"/>
                <w:color w:val="000000"/>
                <w:sz w:val="24"/>
                <w:szCs w:val="24"/>
              </w:rPr>
              <w:t>科学考察/</w:t>
            </w:r>
            <w:r>
              <w:rPr>
                <w:rFonts w:ascii="Times New Roman" w:hAnsi="Times New Roman"/>
                <w:sz w:val="24"/>
                <w:szCs w:val="24"/>
              </w:rPr>
              <w:t>业务调研/学术交流/其他XX次，每次XX天、每次XX人、人均费用XX元/次，</w:t>
            </w:r>
            <w:r>
              <w:rPr>
                <w:rFonts w:ascii="Times New Roman" w:hAnsi="Times New Roman"/>
                <w:color w:val="000000"/>
                <w:kern w:val="0"/>
                <w:sz w:val="24"/>
                <w:szCs w:val="24"/>
              </w:rPr>
              <w:t>差旅</w:t>
            </w:r>
            <w:r>
              <w:rPr>
                <w:rFonts w:ascii="Times New Roman" w:hAnsi="Times New Roman"/>
                <w:sz w:val="24"/>
                <w:szCs w:val="24"/>
              </w:rPr>
              <w:t>总计XX万元。</w:t>
            </w:r>
          </w:p>
          <w:p w14:paraId="4C217B6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szCs w:val="24"/>
              </w:rPr>
            </w:pPr>
            <w:r>
              <w:rPr>
                <w:rFonts w:ascii="Times New Roman" w:hAnsi="Times New Roman"/>
                <w:kern w:val="0"/>
                <w:sz w:val="24"/>
                <w:szCs w:val="24"/>
              </w:rPr>
              <w:t>结合课题</w:t>
            </w:r>
            <w:r>
              <w:rPr>
                <w:rFonts w:ascii="Times New Roman" w:hAnsi="Times New Roman"/>
                <w:sz w:val="24"/>
                <w:szCs w:val="24"/>
              </w:rPr>
              <w:t>XX任务</w:t>
            </w:r>
            <w:r>
              <w:rPr>
                <w:rFonts w:ascii="Times New Roman" w:hAnsi="Times New Roman"/>
                <w:kern w:val="0"/>
                <w:sz w:val="24"/>
                <w:szCs w:val="24"/>
              </w:rPr>
              <w:t>派</w:t>
            </w:r>
            <w:r>
              <w:rPr>
                <w:rFonts w:ascii="Times New Roman" w:hAnsi="Times New Roman"/>
                <w:sz w:val="24"/>
                <w:szCs w:val="24"/>
              </w:rPr>
              <w:t>XX</w:t>
            </w:r>
            <w:r>
              <w:rPr>
                <w:rFonts w:ascii="Times New Roman" w:hAnsi="Times New Roman"/>
                <w:kern w:val="0"/>
                <w:sz w:val="24"/>
                <w:szCs w:val="24"/>
              </w:rPr>
              <w:t>人到</w:t>
            </w:r>
            <w:r>
              <w:rPr>
                <w:rFonts w:ascii="Times New Roman" w:hAnsi="Times New Roman"/>
                <w:sz w:val="24"/>
                <w:szCs w:val="24"/>
              </w:rPr>
              <w:t>XX</w:t>
            </w:r>
            <w:r>
              <w:rPr>
                <w:rFonts w:ascii="Times New Roman" w:hAnsi="Times New Roman"/>
                <w:kern w:val="0"/>
                <w:sz w:val="24"/>
                <w:szCs w:val="24"/>
              </w:rPr>
              <w:t>国家开展学术交流/考察调研</w:t>
            </w:r>
            <w:r>
              <w:rPr>
                <w:rFonts w:ascii="Times New Roman" w:hAnsi="Times New Roman"/>
                <w:sz w:val="24"/>
                <w:szCs w:val="24"/>
              </w:rPr>
              <w:t>XX</w:t>
            </w:r>
            <w:r>
              <w:rPr>
                <w:rFonts w:ascii="Times New Roman" w:hAnsi="Times New Roman"/>
                <w:kern w:val="0"/>
                <w:sz w:val="24"/>
                <w:szCs w:val="24"/>
              </w:rPr>
              <w:t>次，每次</w:t>
            </w:r>
            <w:r>
              <w:rPr>
                <w:rFonts w:ascii="Times New Roman" w:hAnsi="Times New Roman"/>
                <w:sz w:val="24"/>
                <w:szCs w:val="24"/>
              </w:rPr>
              <w:t>XX</w:t>
            </w:r>
            <w:r>
              <w:rPr>
                <w:rFonts w:ascii="Times New Roman" w:hAnsi="Times New Roman"/>
                <w:kern w:val="0"/>
                <w:sz w:val="24"/>
                <w:szCs w:val="24"/>
              </w:rPr>
              <w:t>天，</w:t>
            </w:r>
            <w:r>
              <w:rPr>
                <w:rFonts w:ascii="Times New Roman" w:hAnsi="Times New Roman"/>
                <w:sz w:val="24"/>
                <w:szCs w:val="24"/>
              </w:rPr>
              <w:t>每人次费用预计XX万元，</w:t>
            </w:r>
            <w:r>
              <w:rPr>
                <w:rFonts w:ascii="Times New Roman" w:hAnsi="Times New Roman"/>
                <w:color w:val="000000"/>
                <w:kern w:val="0"/>
                <w:sz w:val="24"/>
                <w:szCs w:val="24"/>
              </w:rPr>
              <w:t>国际合作交流费</w:t>
            </w:r>
            <w:r>
              <w:rPr>
                <w:rFonts w:ascii="Times New Roman" w:hAnsi="Times New Roman"/>
                <w:sz w:val="24"/>
                <w:szCs w:val="24"/>
              </w:rPr>
              <w:t>总计XX万元。</w:t>
            </w:r>
          </w:p>
          <w:p w14:paraId="422DC089">
            <w:pPr>
              <w:pStyle w:val="7"/>
              <w:keepNext w:val="0"/>
              <w:keepLines w:val="0"/>
              <w:pageBreakBefore w:val="0"/>
              <w:kinsoku/>
              <w:wordWrap/>
              <w:overflowPunct/>
              <w:topLinePunct w:val="0"/>
              <w:autoSpaceDE/>
              <w:autoSpaceDN/>
              <w:bidi w:val="0"/>
              <w:adjustRightInd w:val="0"/>
              <w:snapToGrid w:val="0"/>
              <w:spacing w:after="156" w:afterLines="50" w:line="360" w:lineRule="auto"/>
              <w:ind w:firstLine="482" w:firstLineChars="200"/>
              <w:textAlignment w:val="auto"/>
              <w:rPr>
                <w:b/>
                <w:i/>
                <w:sz w:val="24"/>
                <w:szCs w:val="24"/>
              </w:rPr>
            </w:pPr>
            <w:r>
              <w:rPr>
                <w:b/>
                <w:i/>
                <w:sz w:val="24"/>
                <w:szCs w:val="24"/>
              </w:rPr>
              <w:t>其他来源资金XX万元，参照中央财政资金说明要求编列。</w:t>
            </w:r>
          </w:p>
          <w:p w14:paraId="00B07F2A">
            <w:pPr>
              <w:pStyle w:val="7"/>
              <w:adjustRightInd w:val="0"/>
              <w:snapToGrid w:val="0"/>
              <w:spacing w:line="360" w:lineRule="auto"/>
              <w:ind w:firstLine="422" w:firstLineChars="200"/>
              <w:jc w:val="left"/>
              <w:rPr>
                <w:rFonts w:hint="eastAsia"/>
                <w:b/>
                <w:color w:val="FF0000"/>
                <w:lang w:val="en-US" w:eastAsia="zh-CN"/>
              </w:rPr>
            </w:pPr>
            <w:r>
              <w:rPr>
                <w:rFonts w:hint="eastAsia"/>
                <w:b/>
                <w:color w:val="FF0000"/>
                <w:lang w:val="en-US" w:eastAsia="zh-CN"/>
              </w:rPr>
              <w:t>注意业务费不可列支下列负面清单：</w:t>
            </w:r>
          </w:p>
          <w:p w14:paraId="68C81FC5">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ascii="Times New Roman" w:hAnsi="Times New Roman"/>
                <w:color w:val="FF0000"/>
                <w:kern w:val="0"/>
                <w:sz w:val="24"/>
                <w:szCs w:val="24"/>
              </w:rPr>
            </w:pPr>
            <w:r>
              <w:rPr>
                <w:rFonts w:ascii="Times New Roman" w:hAnsi="Times New Roman"/>
                <w:color w:val="FF0000"/>
                <w:kern w:val="0"/>
                <w:sz w:val="24"/>
                <w:szCs w:val="24"/>
              </w:rPr>
              <w:t>1.不得列支用于生产经营和基本建设的材料，不得与试制设备费中的材料重复列支。</w:t>
            </w:r>
          </w:p>
          <w:p w14:paraId="27D8B178">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ascii="Times New Roman" w:hAnsi="Times New Roman"/>
                <w:color w:val="FF0000"/>
                <w:kern w:val="0"/>
                <w:sz w:val="24"/>
                <w:szCs w:val="24"/>
              </w:rPr>
            </w:pPr>
            <w:r>
              <w:rPr>
                <w:rFonts w:ascii="Times New Roman" w:hAnsi="Times New Roman"/>
                <w:color w:val="FF0000"/>
                <w:kern w:val="0"/>
                <w:sz w:val="24"/>
                <w:szCs w:val="24"/>
              </w:rPr>
              <w:t>2.不得以测试化验加工费的名义分包应由承担单位完成的研究任务。</w:t>
            </w:r>
          </w:p>
          <w:p w14:paraId="227DB0AA">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ascii="Times New Roman" w:hAnsi="Times New Roman"/>
                <w:color w:val="FF0000"/>
                <w:kern w:val="0"/>
                <w:sz w:val="24"/>
                <w:szCs w:val="24"/>
              </w:rPr>
            </w:pPr>
            <w:r>
              <w:rPr>
                <w:rFonts w:ascii="Times New Roman" w:hAnsi="Times New Roman"/>
                <w:color w:val="FF0000"/>
                <w:kern w:val="0"/>
                <w:sz w:val="24"/>
                <w:szCs w:val="24"/>
              </w:rPr>
              <w:t>3.不得列支承担单位的日常水、电、气、暖消耗等费用。</w:t>
            </w:r>
          </w:p>
          <w:p w14:paraId="1225623D">
            <w:pPr>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ascii="Times New Roman" w:hAnsi="Times New Roman"/>
                <w:color w:val="FF0000"/>
                <w:kern w:val="0"/>
                <w:sz w:val="24"/>
                <w:szCs w:val="24"/>
              </w:rPr>
            </w:pPr>
            <w:r>
              <w:rPr>
                <w:rFonts w:ascii="Times New Roman" w:hAnsi="Times New Roman"/>
                <w:color w:val="FF0000"/>
                <w:kern w:val="0"/>
                <w:sz w:val="24"/>
                <w:szCs w:val="24"/>
              </w:rPr>
              <w:t>4.不得列支通用性操作系统、办公软件等非专用软件的购置费、日常手机和办公固定电话的通讯费、日常办公网络费和电话充值卡费用、非本项目（课题）形成的专利维护费或超出课题实施周期的专利维护费用。</w:t>
            </w:r>
          </w:p>
          <w:p w14:paraId="387DD3D2">
            <w:pPr>
              <w:pStyle w:val="7"/>
              <w:snapToGrid w:val="0"/>
              <w:spacing w:line="360" w:lineRule="auto"/>
              <w:ind w:firstLine="632" w:firstLineChars="300"/>
              <w:rPr>
                <w:b/>
                <w:i/>
              </w:rPr>
            </w:pPr>
          </w:p>
          <w:p w14:paraId="45F594A1">
            <w:pPr>
              <w:pStyle w:val="7"/>
              <w:snapToGrid w:val="0"/>
              <w:spacing w:line="360" w:lineRule="auto"/>
              <w:ind w:firstLine="723" w:firstLineChars="300"/>
              <w:rPr>
                <w:rFonts w:ascii="宋体" w:hAnsi="宋体" w:cs="宋体"/>
                <w:sz w:val="24"/>
                <w:szCs w:val="24"/>
              </w:rPr>
            </w:pPr>
            <w:r>
              <w:rPr>
                <w:rFonts w:hint="eastAsia" w:ascii="宋体" w:hAnsi="宋体" w:cs="宋体"/>
                <w:b/>
                <w:bCs/>
                <w:sz w:val="24"/>
                <w:szCs w:val="24"/>
              </w:rPr>
              <w:t>3.劳务费</w:t>
            </w:r>
            <w:r>
              <w:rPr>
                <w:rFonts w:hint="eastAsia" w:ascii="宋体" w:hAnsi="宋体" w:cs="宋体"/>
                <w:sz w:val="24"/>
                <w:szCs w:val="24"/>
              </w:rPr>
              <w:t>（是指在项目实施过程中支付给参与项目的研究生、博士后、访问学者以及项目聘用的研究人员、科研辅助人员、科研（财务）助理等的劳务性费用；支付给临时聘请的咨询专家的费用等。项目聘用人员由单位缴纳的社会保险补助、住房公积金等可纳入劳务费列支。）</w:t>
            </w:r>
          </w:p>
          <w:p w14:paraId="5614339E">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b/>
                <w:color w:val="FF0000"/>
                <w:sz w:val="24"/>
                <w:szCs w:val="24"/>
                <w:lang w:val="en-US" w:eastAsia="zh-CN"/>
              </w:rPr>
            </w:pPr>
            <w:r>
              <w:rPr>
                <w:rFonts w:hint="eastAsia"/>
                <w:b/>
                <w:color w:val="FF0000"/>
                <w:sz w:val="24"/>
                <w:szCs w:val="24"/>
                <w:lang w:val="en-US" w:eastAsia="zh-CN"/>
              </w:rPr>
              <w:t>编写可参照下文：</w:t>
            </w:r>
          </w:p>
          <w:p w14:paraId="5DC95508">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b/>
                <w:sz w:val="24"/>
                <w:szCs w:val="24"/>
              </w:rPr>
            </w:pPr>
            <w:r>
              <w:rPr>
                <w:rFonts w:ascii="Times New Roman" w:hAnsi="Times New Roman"/>
                <w:b/>
                <w:sz w:val="24"/>
                <w:szCs w:val="24"/>
              </w:rPr>
              <w:t>3劳务费XX万元，其中中央财政资金XX万元，其他来源资金XX万元。（分类估算说明）</w:t>
            </w:r>
          </w:p>
          <w:p w14:paraId="19E5C85F">
            <w:pPr>
              <w:pStyle w:val="7"/>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b/>
                <w:sz w:val="24"/>
                <w:szCs w:val="24"/>
              </w:rPr>
            </w:pPr>
            <w:r>
              <w:rPr>
                <w:b/>
                <w:sz w:val="24"/>
                <w:szCs w:val="24"/>
              </w:rPr>
              <w:t>中央财政资金XX万元。</w:t>
            </w:r>
          </w:p>
          <w:p w14:paraId="768ADF4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kern w:val="0"/>
                <w:sz w:val="24"/>
                <w:szCs w:val="24"/>
              </w:rPr>
            </w:pPr>
            <w:r>
              <w:rPr>
                <w:rFonts w:hint="eastAsia" w:ascii="Times New Roman" w:hAnsi="Times New Roman"/>
                <w:b/>
                <w:bCs/>
                <w:kern w:val="0"/>
                <w:sz w:val="24"/>
                <w:szCs w:val="24"/>
                <w:lang w:val="en-US" w:eastAsia="zh-CN"/>
              </w:rPr>
              <w:t>3.1、</w:t>
            </w:r>
            <w:r>
              <w:rPr>
                <w:rFonts w:ascii="Times New Roman" w:hAnsi="Times New Roman"/>
                <w:kern w:val="0"/>
                <w:sz w:val="24"/>
                <w:szCs w:val="24"/>
              </w:rPr>
              <w:t>课题访问学者/课题聘用研究人员/科研辅助人员</w:t>
            </w:r>
            <w:r>
              <w:rPr>
                <w:rFonts w:ascii="Times New Roman" w:hAnsi="Times New Roman"/>
                <w:sz w:val="24"/>
                <w:szCs w:val="24"/>
              </w:rPr>
              <w:t>XX</w:t>
            </w:r>
            <w:r>
              <w:rPr>
                <w:rFonts w:ascii="Times New Roman" w:hAnsi="Times New Roman"/>
                <w:kern w:val="0"/>
                <w:sz w:val="24"/>
                <w:szCs w:val="24"/>
              </w:rPr>
              <w:t>名，主要承担</w:t>
            </w:r>
            <w:r>
              <w:rPr>
                <w:rFonts w:ascii="Times New Roman" w:hAnsi="Times New Roman"/>
                <w:sz w:val="24"/>
                <w:szCs w:val="24"/>
              </w:rPr>
              <w:t>XX</w:t>
            </w:r>
            <w:r>
              <w:rPr>
                <w:rFonts w:ascii="Times New Roman" w:hAnsi="Times New Roman"/>
                <w:kern w:val="0"/>
                <w:sz w:val="24"/>
                <w:szCs w:val="24"/>
              </w:rPr>
              <w:t>任务，投入</w:t>
            </w:r>
            <w:r>
              <w:rPr>
                <w:rFonts w:ascii="Times New Roman" w:hAnsi="Times New Roman"/>
                <w:sz w:val="24"/>
                <w:szCs w:val="24"/>
              </w:rPr>
              <w:t>XX</w:t>
            </w:r>
            <w:r>
              <w:rPr>
                <w:rFonts w:ascii="Times New Roman" w:hAnsi="Times New Roman"/>
                <w:kern w:val="0"/>
                <w:sz w:val="24"/>
                <w:szCs w:val="24"/>
              </w:rPr>
              <w:t>月，根据单位</w:t>
            </w:r>
            <w:r>
              <w:rPr>
                <w:rFonts w:ascii="Times New Roman" w:hAnsi="Times New Roman"/>
                <w:sz w:val="24"/>
                <w:szCs w:val="24"/>
              </w:rPr>
              <w:t>XX办法，</w:t>
            </w:r>
            <w:r>
              <w:rPr>
                <w:rFonts w:ascii="Times New Roman" w:hAnsi="Times New Roman"/>
                <w:kern w:val="0"/>
                <w:sz w:val="24"/>
                <w:szCs w:val="24"/>
              </w:rPr>
              <w:t>按每月</w:t>
            </w:r>
            <w:r>
              <w:rPr>
                <w:rFonts w:ascii="Times New Roman" w:hAnsi="Times New Roman"/>
                <w:sz w:val="24"/>
                <w:szCs w:val="24"/>
              </w:rPr>
              <w:t>XX</w:t>
            </w:r>
            <w:r>
              <w:rPr>
                <w:rFonts w:ascii="Times New Roman" w:hAnsi="Times New Roman"/>
                <w:kern w:val="0"/>
                <w:sz w:val="24"/>
                <w:szCs w:val="24"/>
              </w:rPr>
              <w:t>万元标准支付，总计XX万元。</w:t>
            </w:r>
          </w:p>
          <w:p w14:paraId="41D98E3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kern w:val="0"/>
                <w:sz w:val="24"/>
                <w:szCs w:val="24"/>
              </w:rPr>
            </w:pPr>
            <w:r>
              <w:rPr>
                <w:rFonts w:hint="eastAsia" w:ascii="Times New Roman" w:hAnsi="Times New Roman"/>
                <w:b/>
                <w:bCs/>
                <w:sz w:val="24"/>
                <w:szCs w:val="24"/>
                <w:lang w:val="en-US" w:eastAsia="zh-CN"/>
              </w:rPr>
              <w:t>3.2、</w:t>
            </w:r>
            <w:r>
              <w:rPr>
                <w:rFonts w:ascii="Times New Roman" w:hAnsi="Times New Roman"/>
                <w:sz w:val="24"/>
                <w:szCs w:val="24"/>
              </w:rPr>
              <w:t>课题需XX</w:t>
            </w:r>
            <w:r>
              <w:rPr>
                <w:rFonts w:ascii="Times New Roman" w:hAnsi="Times New Roman"/>
                <w:kern w:val="0"/>
                <w:sz w:val="24"/>
                <w:szCs w:val="24"/>
              </w:rPr>
              <w:t>名博士，</w:t>
            </w:r>
            <w:r>
              <w:rPr>
                <w:rFonts w:ascii="Times New Roman" w:hAnsi="Times New Roman"/>
                <w:sz w:val="24"/>
                <w:szCs w:val="24"/>
              </w:rPr>
              <w:t>XX</w:t>
            </w:r>
            <w:r>
              <w:rPr>
                <w:rFonts w:ascii="Times New Roman" w:hAnsi="Times New Roman"/>
                <w:kern w:val="0"/>
                <w:sz w:val="24"/>
                <w:szCs w:val="24"/>
              </w:rPr>
              <w:t>名硕士参与，主要负责YY技术的实验以及相关数据分析整理等工作，按照博士XX元/月，工作</w:t>
            </w:r>
            <w:r>
              <w:rPr>
                <w:rFonts w:ascii="Times New Roman" w:hAnsi="Times New Roman"/>
                <w:sz w:val="24"/>
                <w:szCs w:val="24"/>
              </w:rPr>
              <w:t>XX</w:t>
            </w:r>
            <w:r>
              <w:rPr>
                <w:rFonts w:ascii="Times New Roman" w:hAnsi="Times New Roman"/>
                <w:kern w:val="0"/>
                <w:sz w:val="24"/>
                <w:szCs w:val="24"/>
              </w:rPr>
              <w:t>月/年，小计XX万元；按照硕士XX元/月，工作</w:t>
            </w:r>
            <w:r>
              <w:rPr>
                <w:rFonts w:ascii="Times New Roman" w:hAnsi="Times New Roman"/>
                <w:sz w:val="24"/>
                <w:szCs w:val="24"/>
              </w:rPr>
              <w:t>XX</w:t>
            </w:r>
            <w:r>
              <w:rPr>
                <w:rFonts w:ascii="Times New Roman" w:hAnsi="Times New Roman"/>
                <w:kern w:val="0"/>
                <w:sz w:val="24"/>
                <w:szCs w:val="24"/>
              </w:rPr>
              <w:t>月/年，小计XX万元，总计XX万元。</w:t>
            </w:r>
          </w:p>
          <w:p w14:paraId="15B8EAC2">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ascii="Times New Roman" w:hAnsi="Times New Roman"/>
                <w:sz w:val="24"/>
                <w:szCs w:val="24"/>
              </w:rPr>
            </w:pPr>
            <w:r>
              <w:rPr>
                <w:rFonts w:hint="eastAsia" w:ascii="Times New Roman" w:hAnsi="Times New Roman"/>
                <w:b/>
                <w:bCs/>
                <w:sz w:val="24"/>
                <w:szCs w:val="24"/>
                <w:lang w:val="en-US" w:eastAsia="zh-CN"/>
              </w:rPr>
              <w:t>3.3、</w:t>
            </w:r>
            <w:r>
              <w:rPr>
                <w:rFonts w:ascii="Times New Roman" w:hAnsi="Times New Roman"/>
                <w:sz w:val="24"/>
                <w:szCs w:val="24"/>
              </w:rPr>
              <w:t>课题实施过程中，组织XX次方案论证/中期检查/课题验收/成果推广，共组织XX次会议，平均每次邀请XX名XX职称的专家，会期XX天，XX元/人天，总计XX万元。</w:t>
            </w:r>
          </w:p>
          <w:p w14:paraId="47220848">
            <w:pPr>
              <w:pStyle w:val="7"/>
              <w:keepNext w:val="0"/>
              <w:keepLines w:val="0"/>
              <w:pageBreakBefore w:val="0"/>
              <w:widowControl/>
              <w:kinsoku/>
              <w:wordWrap/>
              <w:overflowPunct/>
              <w:topLinePunct w:val="0"/>
              <w:autoSpaceDE/>
              <w:autoSpaceDN/>
              <w:bidi w:val="0"/>
              <w:adjustRightInd w:val="0"/>
              <w:snapToGrid w:val="0"/>
              <w:spacing w:after="156" w:afterLines="50" w:line="360" w:lineRule="auto"/>
              <w:ind w:firstLine="482" w:firstLineChars="200"/>
              <w:textAlignment w:val="auto"/>
              <w:rPr>
                <w:b/>
                <w:i/>
                <w:sz w:val="24"/>
                <w:szCs w:val="24"/>
              </w:rPr>
            </w:pPr>
            <w:r>
              <w:rPr>
                <w:b/>
                <w:i/>
                <w:sz w:val="24"/>
                <w:szCs w:val="24"/>
              </w:rPr>
              <w:t>其他来源资金XX万元，参照中央财政资金说明要求编列。</w:t>
            </w:r>
          </w:p>
          <w:p w14:paraId="63A16BD5">
            <w:pPr>
              <w:pStyle w:val="7"/>
              <w:keepNext w:val="0"/>
              <w:keepLines w:val="0"/>
              <w:pageBreakBefore w:val="0"/>
              <w:widowControl/>
              <w:kinsoku/>
              <w:wordWrap/>
              <w:overflowPunct/>
              <w:topLinePunct w:val="0"/>
              <w:autoSpaceDE/>
              <w:autoSpaceDN/>
              <w:bidi w:val="0"/>
              <w:snapToGrid w:val="0"/>
              <w:spacing w:line="360" w:lineRule="auto"/>
              <w:ind w:firstLine="723" w:firstLineChars="300"/>
              <w:textAlignment w:val="auto"/>
              <w:rPr>
                <w:rFonts w:hint="eastAsia"/>
                <w:b/>
                <w:color w:val="FF0000"/>
                <w:sz w:val="24"/>
                <w:szCs w:val="24"/>
                <w:lang w:val="en-US" w:eastAsia="zh-CN"/>
              </w:rPr>
            </w:pPr>
            <w:r>
              <w:rPr>
                <w:rFonts w:hint="eastAsia"/>
                <w:b/>
                <w:color w:val="FF0000"/>
                <w:sz w:val="24"/>
                <w:szCs w:val="24"/>
                <w:lang w:val="en-US" w:eastAsia="zh-CN"/>
              </w:rPr>
              <w:t>注意劳务费不可列支下列负面清单：</w:t>
            </w:r>
          </w:p>
          <w:p w14:paraId="72F76172">
            <w:pPr>
              <w:keepNext w:val="0"/>
              <w:keepLines w:val="0"/>
              <w:pageBreakBefore w:val="0"/>
              <w:widowControl/>
              <w:kinsoku/>
              <w:wordWrap/>
              <w:overflowPunct/>
              <w:topLinePunct w:val="0"/>
              <w:autoSpaceDE/>
              <w:autoSpaceDN/>
              <w:bidi w:val="0"/>
              <w:adjustRightInd/>
              <w:spacing w:line="360" w:lineRule="auto"/>
              <w:ind w:firstLine="234" w:firstLineChars="100"/>
              <w:jc w:val="left"/>
              <w:textAlignment w:val="auto"/>
              <w:rPr>
                <w:rFonts w:ascii="Times New Roman" w:hAnsi="Times New Roman"/>
                <w:color w:val="FF0000"/>
                <w:spacing w:val="-3"/>
                <w:sz w:val="24"/>
                <w:szCs w:val="24"/>
              </w:rPr>
            </w:pPr>
            <w:r>
              <w:rPr>
                <w:rFonts w:ascii="Times New Roman" w:hAnsi="Times New Roman"/>
                <w:color w:val="FF0000"/>
                <w:spacing w:val="-3"/>
                <w:sz w:val="24"/>
                <w:szCs w:val="24"/>
              </w:rPr>
              <w:t>1.不得列支事业单位在编人员工资、劳务费；</w:t>
            </w:r>
          </w:p>
          <w:p w14:paraId="399B04AB">
            <w:pPr>
              <w:keepNext w:val="0"/>
              <w:keepLines w:val="0"/>
              <w:pageBreakBefore w:val="0"/>
              <w:widowControl/>
              <w:kinsoku/>
              <w:wordWrap/>
              <w:overflowPunct/>
              <w:topLinePunct w:val="0"/>
              <w:autoSpaceDE/>
              <w:autoSpaceDN/>
              <w:bidi w:val="0"/>
              <w:adjustRightInd/>
              <w:spacing w:line="360" w:lineRule="auto"/>
              <w:ind w:firstLine="234" w:firstLineChars="100"/>
              <w:jc w:val="left"/>
              <w:textAlignment w:val="auto"/>
              <w:rPr>
                <w:rFonts w:ascii="Times New Roman" w:hAnsi="Times New Roman"/>
                <w:color w:val="FF0000"/>
                <w:spacing w:val="-3"/>
                <w:sz w:val="24"/>
                <w:szCs w:val="24"/>
              </w:rPr>
            </w:pPr>
            <w:r>
              <w:rPr>
                <w:rFonts w:ascii="Times New Roman" w:hAnsi="Times New Roman"/>
                <w:color w:val="FF0000"/>
                <w:spacing w:val="-3"/>
                <w:sz w:val="24"/>
                <w:szCs w:val="24"/>
              </w:rPr>
              <w:t>2.不得列支企业在职有工资性收入人员的工资、劳务费（项目专门聘用的人员除外）。</w:t>
            </w:r>
          </w:p>
          <w:p w14:paraId="04C92907">
            <w:pPr>
              <w:keepNext w:val="0"/>
              <w:keepLines w:val="0"/>
              <w:pageBreakBefore w:val="0"/>
              <w:widowControl/>
              <w:kinsoku/>
              <w:wordWrap/>
              <w:overflowPunct/>
              <w:topLinePunct w:val="0"/>
              <w:autoSpaceDE/>
              <w:autoSpaceDN/>
              <w:bidi w:val="0"/>
              <w:adjustRightInd/>
              <w:spacing w:line="360" w:lineRule="auto"/>
              <w:ind w:firstLine="234" w:firstLineChars="100"/>
              <w:jc w:val="left"/>
              <w:textAlignment w:val="auto"/>
              <w:rPr>
                <w:rFonts w:ascii="Times New Roman" w:hAnsi="Times New Roman"/>
                <w:color w:val="FF0000"/>
                <w:spacing w:val="-3"/>
                <w:sz w:val="24"/>
                <w:szCs w:val="24"/>
              </w:rPr>
            </w:pPr>
            <w:r>
              <w:rPr>
                <w:rFonts w:ascii="Times New Roman" w:hAnsi="Times New Roman"/>
                <w:color w:val="FF0000"/>
                <w:spacing w:val="-3"/>
                <w:sz w:val="24"/>
                <w:szCs w:val="24"/>
              </w:rPr>
              <w:t>3.不得列支付给参与项目（课题）研究及其管理的相关人员、访问学者、以及项目（课题）聘用研究人员的专家咨询费。</w:t>
            </w:r>
            <w:bookmarkStart w:id="0" w:name="_GoBack"/>
            <w:bookmarkEnd w:id="0"/>
          </w:p>
          <w:p w14:paraId="645B7CE0">
            <w:pPr>
              <w:keepNext w:val="0"/>
              <w:keepLines w:val="0"/>
              <w:pageBreakBefore w:val="0"/>
              <w:widowControl/>
              <w:kinsoku/>
              <w:wordWrap/>
              <w:overflowPunct/>
              <w:topLinePunct w:val="0"/>
              <w:autoSpaceDE/>
              <w:autoSpaceDN/>
              <w:bidi w:val="0"/>
              <w:adjustRightInd/>
              <w:spacing w:line="360" w:lineRule="auto"/>
              <w:ind w:firstLine="234" w:firstLineChars="100"/>
              <w:jc w:val="left"/>
              <w:textAlignment w:val="auto"/>
              <w:rPr>
                <w:rFonts w:ascii="Times New Roman" w:hAnsi="Times New Roman"/>
                <w:color w:val="FF0000"/>
                <w:spacing w:val="-3"/>
                <w:sz w:val="24"/>
                <w:szCs w:val="24"/>
              </w:rPr>
            </w:pPr>
            <w:r>
              <w:rPr>
                <w:rFonts w:ascii="Times New Roman" w:hAnsi="Times New Roman"/>
                <w:color w:val="FF0000"/>
                <w:spacing w:val="-3"/>
                <w:sz w:val="24"/>
                <w:szCs w:val="24"/>
              </w:rPr>
              <w:t>4.不得列支财务咨询业务发生的费用。</w:t>
            </w:r>
          </w:p>
          <w:p w14:paraId="0FECA40B">
            <w:pPr>
              <w:pStyle w:val="7"/>
              <w:keepNext w:val="0"/>
              <w:keepLines w:val="0"/>
              <w:pageBreakBefore w:val="0"/>
              <w:widowControl/>
              <w:kinsoku/>
              <w:wordWrap/>
              <w:overflowPunct/>
              <w:topLinePunct w:val="0"/>
              <w:autoSpaceDE/>
              <w:autoSpaceDN/>
              <w:bidi w:val="0"/>
              <w:adjustRightInd/>
              <w:snapToGrid w:val="0"/>
              <w:spacing w:line="360" w:lineRule="auto"/>
              <w:ind w:firstLine="702" w:firstLineChars="300"/>
              <w:textAlignment w:val="auto"/>
              <w:rPr>
                <w:rFonts w:ascii="宋体" w:hAnsi="宋体" w:cs="宋体"/>
                <w:color w:val="FF0000"/>
                <w:sz w:val="24"/>
                <w:szCs w:val="24"/>
              </w:rPr>
            </w:pPr>
            <w:r>
              <w:rPr>
                <w:rFonts w:ascii="Times New Roman" w:hAnsi="Times New Roman"/>
                <w:color w:val="FF0000"/>
                <w:spacing w:val="-3"/>
                <w:sz w:val="24"/>
                <w:szCs w:val="24"/>
              </w:rPr>
              <w:t>5.不得列支与项目（课题）目标任务无直接相关性的</w:t>
            </w:r>
            <w:r>
              <w:rPr>
                <w:rFonts w:ascii="Times New Roman" w:hAnsi="Times New Roman"/>
                <w:color w:val="FF0000"/>
                <w:sz w:val="24"/>
                <w:szCs w:val="24"/>
              </w:rPr>
              <w:t>劳务/专家咨询费、其他</w:t>
            </w:r>
            <w:r>
              <w:rPr>
                <w:rFonts w:ascii="Times New Roman" w:hAnsi="Times New Roman"/>
                <w:color w:val="FF0000"/>
                <w:spacing w:val="-3"/>
                <w:sz w:val="24"/>
                <w:szCs w:val="24"/>
              </w:rPr>
              <w:t>支出。</w:t>
            </w:r>
            <w:r>
              <w:rPr>
                <w:rFonts w:hint="eastAsia" w:ascii="宋体" w:hAnsi="宋体" w:cs="宋体"/>
                <w:color w:val="FF0000"/>
                <w:sz w:val="24"/>
                <w:szCs w:val="24"/>
              </w:rPr>
              <w:t xml:space="preserve">    </w:t>
            </w:r>
          </w:p>
          <w:p w14:paraId="1F19048D">
            <w:pPr>
              <w:pStyle w:val="7"/>
              <w:snapToGrid w:val="0"/>
              <w:spacing w:line="360" w:lineRule="auto"/>
              <w:ind w:firstLine="723" w:firstLineChars="300"/>
              <w:rPr>
                <w:rFonts w:ascii="宋体" w:hAnsi="宋体" w:cs="宋体"/>
                <w:b/>
                <w:bCs/>
                <w:sz w:val="24"/>
                <w:szCs w:val="24"/>
              </w:rPr>
            </w:pPr>
            <w:r>
              <w:rPr>
                <w:rFonts w:hint="eastAsia" w:ascii="宋体" w:hAnsi="宋体" w:cs="宋体"/>
                <w:b/>
                <w:bCs/>
                <w:sz w:val="24"/>
                <w:szCs w:val="24"/>
              </w:rPr>
              <w:t>二、其他来源资金</w:t>
            </w:r>
          </w:p>
          <w:p w14:paraId="4A1E9DED">
            <w:pPr>
              <w:pStyle w:val="7"/>
              <w:snapToGrid w:val="0"/>
              <w:spacing w:line="360" w:lineRule="auto"/>
              <w:ind w:firstLine="720" w:firstLineChars="300"/>
              <w:rPr>
                <w:rFonts w:hint="eastAsia" w:ascii="宋体" w:hAnsi="宋体" w:cs="宋体"/>
                <w:sz w:val="24"/>
                <w:szCs w:val="24"/>
              </w:rPr>
            </w:pPr>
            <w:r>
              <w:rPr>
                <w:rFonts w:hint="eastAsia" w:ascii="宋体" w:hAnsi="宋体" w:cs="宋体"/>
                <w:sz w:val="24"/>
                <w:szCs w:val="24"/>
              </w:rPr>
              <w:t>对其他来源资金主要用途、支出预算做简要说明。</w:t>
            </w:r>
          </w:p>
          <w:p w14:paraId="5EAE8190">
            <w:pPr>
              <w:pStyle w:val="7"/>
              <w:snapToGrid w:val="0"/>
              <w:spacing w:line="360" w:lineRule="auto"/>
              <w:ind w:firstLine="720" w:firstLineChars="300"/>
              <w:rPr>
                <w:rFonts w:hint="eastAsia" w:ascii="宋体" w:hAnsi="宋体" w:cs="宋体"/>
                <w:sz w:val="24"/>
                <w:szCs w:val="24"/>
              </w:rPr>
            </w:pPr>
          </w:p>
        </w:tc>
      </w:tr>
    </w:tbl>
    <w:p w14:paraId="0AF912B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2MWZmZDcwN2RlYjEzMzA2NTc5YmViMTM2Y2Q2NjAifQ=="/>
  </w:docVars>
  <w:rsids>
    <w:rsidRoot w:val="324145CD"/>
    <w:rsid w:val="001F39A9"/>
    <w:rsid w:val="003739DA"/>
    <w:rsid w:val="00460723"/>
    <w:rsid w:val="004802F1"/>
    <w:rsid w:val="004D3374"/>
    <w:rsid w:val="005065BB"/>
    <w:rsid w:val="00514966"/>
    <w:rsid w:val="00600C46"/>
    <w:rsid w:val="006709AD"/>
    <w:rsid w:val="0076677E"/>
    <w:rsid w:val="007F168D"/>
    <w:rsid w:val="00901D6F"/>
    <w:rsid w:val="009D4F15"/>
    <w:rsid w:val="00A0674C"/>
    <w:rsid w:val="00A36434"/>
    <w:rsid w:val="00A86BE3"/>
    <w:rsid w:val="00A94EC3"/>
    <w:rsid w:val="00C62BD4"/>
    <w:rsid w:val="00E678E9"/>
    <w:rsid w:val="00F43CE0"/>
    <w:rsid w:val="063522A9"/>
    <w:rsid w:val="240D27EC"/>
    <w:rsid w:val="324145CD"/>
    <w:rsid w:val="34CE0A6E"/>
    <w:rsid w:val="6EBE0AB4"/>
    <w:rsid w:val="779A199D"/>
    <w:rsid w:val="B7FF2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kern w:val="0"/>
      <w:szCs w:val="21"/>
    </w:r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标题 1 字符"/>
    <w:basedOn w:val="6"/>
    <w:link w:val="2"/>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514</Words>
  <Characters>520</Characters>
  <Lines>3</Lines>
  <Paragraphs>1</Paragraphs>
  <TotalTime>2</TotalTime>
  <ScaleCrop>false</ScaleCrop>
  <LinksUpToDate>false</LinksUpToDate>
  <CharactersWithSpaces>529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2019-06-26T10:47:00Z</dcterms:created>
  <dc:creator>子旻</dc:creator>
  <cp:lastModifiedBy>hengwufang</cp:lastModifiedBy>
  <dcterms:modified xsi:type="dcterms:W3CDTF">2024-11-06T08:09:35Z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736F93497F1C4D9F8900DEA8A0D7DE8A</vt:lpwstr>
  </property>
</Properties>
</file>