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424"/>
          <w:tab w:val="left" w:pos="5537"/>
          <w:tab w:val="left" w:pos="7663"/>
        </w:tabs>
        <w:autoSpaceDE w:val="0"/>
        <w:autoSpaceDN w:val="0"/>
        <w:adjustRightInd w:val="0"/>
        <w:snapToGrid w:val="0"/>
        <w:spacing w:beforeLines="0" w:afterLines="0"/>
        <w:jc w:val="center"/>
        <w:rPr>
          <w:rFonts w:hint="default" w:ascii="黑体" w:hAnsi="黑体" w:eastAsia="黑体"/>
          <w:kern w:val="0"/>
          <w:sz w:val="32"/>
          <w:szCs w:val="28"/>
        </w:rPr>
      </w:pPr>
      <w:r>
        <w:rPr>
          <w:rFonts w:hint="eastAsia" w:ascii="黑体" w:hAnsi="黑体" w:eastAsia="黑体"/>
          <w:sz w:val="40"/>
          <w:szCs w:val="28"/>
        </w:rPr>
        <w:t>省科技重大专项</w:t>
      </w:r>
      <w:r>
        <w:rPr>
          <w:rFonts w:hint="eastAsia" w:ascii="黑体" w:hAnsi="黑体" w:eastAsia="黑体"/>
          <w:sz w:val="40"/>
          <w:szCs w:val="28"/>
          <w:lang w:eastAsia="zh-CN"/>
        </w:rPr>
        <w:t>申报通知</w:t>
      </w:r>
    </w:p>
    <w:p>
      <w:pPr>
        <w:snapToGrid w:val="0"/>
        <w:spacing w:beforeLines="0" w:afterLines="0" w:line="640" w:lineRule="exact"/>
        <w:ind w:firstLine="643" w:firstLineChars="200"/>
        <w:rPr>
          <w:rFonts w:hint="default" w:ascii="楷体_GB2312" w:hAnsi="黑体" w:eastAsia="楷体_GB2312"/>
          <w:b/>
          <w:sz w:val="32"/>
        </w:rPr>
      </w:pPr>
      <w:r>
        <w:rPr>
          <w:rFonts w:hint="eastAsia" w:ascii="楷体_GB2312" w:hAnsi="黑体" w:eastAsia="楷体_GB2312"/>
          <w:b/>
          <w:sz w:val="32"/>
        </w:rPr>
        <w:t>（一）申请对象</w:t>
      </w:r>
    </w:p>
    <w:p>
      <w:pPr>
        <w:snapToGrid w:val="0"/>
        <w:spacing w:beforeLines="0" w:afterLines="0" w:line="600" w:lineRule="exact"/>
        <w:ind w:firstLine="627" w:firstLineChars="196"/>
        <w:rPr>
          <w:rFonts w:hint="default" w:ascii="仿宋_GB2312" w:hAnsi="华文仿宋" w:eastAsia="仿宋_GB2312"/>
          <w:sz w:val="32"/>
        </w:rPr>
      </w:pPr>
      <w:r>
        <w:rPr>
          <w:rFonts w:hint="eastAsia" w:ascii="仿宋_GB2312" w:hAnsi="华文仿宋" w:eastAsia="仿宋_GB2312"/>
          <w:sz w:val="32"/>
        </w:rPr>
        <w:t>在我省内注册的企事业单位，具有独立法人资格，注册时间一年以上，有较强的研发能力和基础条件，运行管理规范。同一项目当年通过其它渠道已申请或已获取省财政资金支持的，不得重复申报。</w:t>
      </w:r>
    </w:p>
    <w:p>
      <w:pPr>
        <w:snapToGrid w:val="0"/>
        <w:spacing w:beforeLines="0" w:afterLines="0" w:line="600" w:lineRule="exact"/>
        <w:ind w:firstLine="627" w:firstLineChars="196"/>
        <w:rPr>
          <w:rFonts w:hint="default" w:ascii="仿宋_GB2312" w:hAnsi="华文仿宋" w:eastAsia="仿宋_GB2312"/>
          <w:sz w:val="32"/>
        </w:rPr>
      </w:pPr>
      <w:r>
        <w:rPr>
          <w:rFonts w:hint="eastAsia" w:ascii="仿宋_GB2312" w:hAnsi="华文仿宋" w:eastAsia="仿宋_GB2312"/>
          <w:sz w:val="32"/>
        </w:rPr>
        <w:t>项目负责人应具有高级职称或博士学位；申请当年不超过57周岁（按申请截止日计算）；项目负责人原则上应为项目承担单位职工，如项目负责人非承担单位职工，需签订正式聘用合同，且合同期内在项目承担单位研发工作时间每年不少于6个月。</w:t>
      </w:r>
    </w:p>
    <w:p>
      <w:pPr>
        <w:snapToGrid w:val="0"/>
        <w:spacing w:beforeLines="0" w:afterLines="0" w:line="640" w:lineRule="exact"/>
        <w:ind w:firstLine="643" w:firstLineChars="200"/>
        <w:rPr>
          <w:rFonts w:hint="default" w:ascii="楷体_GB2312" w:hAnsi="黑体" w:eastAsia="楷体_GB2312"/>
          <w:b/>
          <w:sz w:val="32"/>
        </w:rPr>
      </w:pPr>
      <w:r>
        <w:rPr>
          <w:rFonts w:hint="eastAsia" w:ascii="楷体_GB2312" w:hAnsi="黑体" w:eastAsia="楷体_GB2312"/>
          <w:b/>
          <w:sz w:val="32"/>
        </w:rPr>
        <w:t>（二）补助内容</w:t>
      </w:r>
    </w:p>
    <w:p>
      <w:pPr>
        <w:snapToGrid w:val="0"/>
        <w:spacing w:beforeLines="0" w:afterLines="0" w:line="600" w:lineRule="exact"/>
        <w:ind w:firstLine="627" w:firstLineChars="196"/>
        <w:rPr>
          <w:rFonts w:hint="default" w:ascii="仿宋_GB2312" w:hAnsi="华文仿宋" w:eastAsia="仿宋_GB2312"/>
          <w:sz w:val="32"/>
        </w:rPr>
      </w:pPr>
      <w:r>
        <w:rPr>
          <w:rFonts w:hint="eastAsia" w:ascii="仿宋_GB2312" w:hAnsi="华文仿宋" w:eastAsia="仿宋_GB2312"/>
          <w:sz w:val="32"/>
        </w:rPr>
        <w:t>1、省科技重大专项项目需符合省科技重大专项指南（附件1.2.1）。优先支持高新技术企业（含培育）、战略性新兴产业集聚发展基地骨干企业申报项目；优先支持各市确定的首位产业项目;优先支持围绕高校优势学科凝练项目，鼓励产学研协同创新。</w:t>
      </w:r>
    </w:p>
    <w:p>
      <w:pPr>
        <w:snapToGrid w:val="0"/>
        <w:spacing w:beforeLines="0" w:afterLines="0" w:line="600" w:lineRule="exact"/>
        <w:ind w:firstLine="627" w:firstLineChars="196"/>
        <w:rPr>
          <w:rFonts w:hint="default" w:ascii="仿宋_GB2312" w:hAnsi="华文仿宋" w:eastAsia="仿宋_GB2312"/>
          <w:sz w:val="32"/>
        </w:rPr>
      </w:pPr>
      <w:r>
        <w:rPr>
          <w:rFonts w:hint="eastAsia" w:ascii="仿宋_GB2312" w:hAnsi="华文仿宋" w:eastAsia="仿宋_GB2312"/>
          <w:sz w:val="32"/>
        </w:rPr>
        <w:t>2、</w:t>
      </w:r>
      <w:r>
        <w:rPr>
          <w:rFonts w:hint="eastAsia" w:ascii="仿宋_GB2312" w:hAnsi="华文仿宋" w:eastAsia="仿宋_GB2312"/>
          <w:b/>
          <w:bCs/>
          <w:sz w:val="32"/>
        </w:rPr>
        <w:t>项目要有明确的研究开发内容和产业化目标及取得的科技创新成果，实施期1-3年。</w:t>
      </w:r>
      <w:r>
        <w:rPr>
          <w:rFonts w:hint="eastAsia" w:ascii="仿宋_GB2312" w:hAnsi="华文仿宋" w:eastAsia="仿宋_GB2312"/>
          <w:sz w:val="32"/>
        </w:rPr>
        <w:t>产学研联合申请的项目需附合作协议，明确各方分工、知识产权归属等。</w:t>
      </w:r>
      <w:r>
        <w:rPr>
          <w:rFonts w:hint="eastAsia" w:ascii="仿宋_GB2312" w:hAnsi="华文仿宋" w:eastAsia="仿宋_GB2312"/>
          <w:b/>
          <w:bCs/>
          <w:color w:val="auto"/>
          <w:sz w:val="32"/>
        </w:rPr>
        <w:t>项目申报书编制要科学合理，项目一经批准立项，技术和经济指标原则上不予调整；项目申报和立项经费总数原则上不予变动，承担单位要根据立项确定的财政补助资金，进行科学合理编制预算。</w:t>
      </w:r>
      <w:r>
        <w:rPr>
          <w:rFonts w:hint="eastAsia" w:ascii="仿宋_GB2312" w:hAnsi="华文仿宋" w:eastAsia="仿宋_GB2312"/>
          <w:b/>
          <w:bCs/>
          <w:color w:val="auto"/>
          <w:sz w:val="32"/>
          <w:lang w:eastAsia="zh-CN"/>
        </w:rPr>
        <w:t>请提前准备好合作协议</w:t>
      </w:r>
      <w:r>
        <w:rPr>
          <w:rFonts w:hint="eastAsia" w:ascii="仿宋_GB2312" w:hAnsi="华文仿宋" w:eastAsia="仿宋_GB2312"/>
          <w:b/>
          <w:bCs/>
          <w:color w:val="auto"/>
          <w:sz w:val="32"/>
          <w:lang w:val="en-US" w:eastAsia="zh-CN"/>
        </w:rPr>
        <w:t>6份，盖章版，项目申报书及任务书中都需要用到。</w:t>
      </w:r>
    </w:p>
    <w:p>
      <w:pPr>
        <w:snapToGrid w:val="0"/>
        <w:spacing w:beforeLines="0" w:afterLines="0" w:line="600" w:lineRule="exact"/>
        <w:ind w:firstLine="627" w:firstLineChars="196"/>
        <w:rPr>
          <w:rFonts w:hint="default" w:ascii="仿宋_GB2312" w:hAnsi="华文仿宋" w:eastAsia="仿宋_GB2312"/>
          <w:sz w:val="32"/>
        </w:rPr>
      </w:pPr>
      <w:r>
        <w:rPr>
          <w:rFonts w:hint="eastAsia" w:ascii="仿宋_GB2312" w:hAnsi="华文仿宋" w:eastAsia="仿宋_GB2312"/>
          <w:sz w:val="32"/>
        </w:rPr>
        <w:t>3、项目研发投入中，承担单位投入不低于60%，省、市（县）投入不超过40%，省、市（县）执行时分别按20%资助。省在市（县）先行投入基础上予以资助，每个项目原则上省支持经费为100- 500万元。</w:t>
      </w:r>
      <w:r>
        <w:rPr>
          <w:rFonts w:hint="eastAsia" w:ascii="仿宋_GB2312" w:hAnsi="华文仿宋" w:eastAsia="仿宋_GB2312"/>
          <w:b/>
          <w:bCs/>
          <w:sz w:val="32"/>
          <w:lang w:eastAsia="zh-CN"/>
        </w:rPr>
        <w:t>合肥研究院申报项目中省资助与单位自筹经费按照</w:t>
      </w:r>
      <w:r>
        <w:rPr>
          <w:rFonts w:hint="eastAsia" w:ascii="仿宋_GB2312" w:hAnsi="华文仿宋" w:eastAsia="仿宋_GB2312"/>
          <w:b/>
          <w:bCs/>
          <w:sz w:val="32"/>
          <w:lang w:val="en-US" w:eastAsia="zh-CN"/>
        </w:rPr>
        <w:t>1:3编制。</w:t>
      </w:r>
    </w:p>
    <w:p>
      <w:pPr>
        <w:snapToGrid w:val="0"/>
        <w:spacing w:beforeLines="0" w:afterLines="0" w:line="600" w:lineRule="exact"/>
        <w:ind w:firstLine="630" w:firstLineChars="196"/>
        <w:rPr>
          <w:rFonts w:hint="default" w:ascii="仿宋_GB2312" w:hAnsi="华文仿宋" w:eastAsia="仿宋_GB2312"/>
          <w:b/>
          <w:sz w:val="32"/>
        </w:rPr>
      </w:pPr>
      <w:r>
        <w:rPr>
          <w:rFonts w:hint="eastAsia" w:ascii="仿宋_GB2312" w:hAnsi="华文仿宋" w:eastAsia="仿宋_GB2312"/>
          <w:b/>
          <w:sz w:val="32"/>
        </w:rPr>
        <w:t>（三）申报材料和程序</w:t>
      </w:r>
    </w:p>
    <w:p>
      <w:pPr>
        <w:snapToGrid w:val="0"/>
        <w:spacing w:beforeLines="0" w:afterLines="0" w:line="600" w:lineRule="exact"/>
        <w:ind w:firstLine="627" w:firstLineChars="196"/>
        <w:rPr>
          <w:rFonts w:hint="default" w:ascii="仿宋_GB2312" w:hAnsi="华文仿宋" w:eastAsia="仿宋_GB2312"/>
          <w:sz w:val="32"/>
        </w:rPr>
      </w:pPr>
      <w:r>
        <w:rPr>
          <w:rFonts w:hint="eastAsia" w:ascii="仿宋_GB2312" w:hAnsi="华文仿宋" w:eastAsia="仿宋_GB2312"/>
          <w:sz w:val="32"/>
        </w:rPr>
        <w:t>1、申报材料。项目申报单位应按申报通知要求提供申报书、企业相关资质证明、近三年科技研发活动及成果、经审计的3个会计年度的财务报表(含资产负债表、利润及利润分配表、现金流量表)等证明附件材料,单位成立实际年限不足3年的按实际经营年限算。单位法定代表人需签诚信承诺书（项目申报书、承诺书等在申报系统下载）。</w:t>
      </w:r>
      <w:r>
        <w:rPr>
          <w:rFonts w:hint="eastAsia" w:ascii="仿宋_GB2312" w:hAnsi="华文仿宋" w:eastAsia="仿宋_GB2312"/>
          <w:b/>
          <w:bCs/>
          <w:sz w:val="32"/>
          <w:lang w:eastAsia="zh-CN"/>
        </w:rPr>
        <w:t>合肥研究院财务报表由合肥研究院技术科研处准备。</w:t>
      </w:r>
    </w:p>
    <w:p>
      <w:pPr>
        <w:snapToGrid w:val="0"/>
        <w:spacing w:beforeLines="0" w:afterLines="0" w:line="600" w:lineRule="exact"/>
        <w:ind w:firstLine="627" w:firstLineChars="196"/>
        <w:rPr>
          <w:rFonts w:hint="default" w:ascii="仿宋_GB2312" w:hAnsi="华文仿宋" w:eastAsia="仿宋_GB2312"/>
          <w:sz w:val="32"/>
        </w:rPr>
      </w:pPr>
      <w:r>
        <w:rPr>
          <w:rFonts w:hint="eastAsia" w:ascii="仿宋_GB2312" w:hAnsi="华文仿宋" w:eastAsia="仿宋_GB2312"/>
          <w:sz w:val="32"/>
        </w:rPr>
        <w:t>2、推荐程序。2017年省科技重大专项实行初审权下放、限额推荐、竞争立项。各市科技局要会同财政部门推荐并确定补助经费，联合行文报送。鼓励高校院所联合或与我省企业联合申报，高校院所牵头申请的项目必须按政策要求落实自筹资金。各高校院所推荐项目要同时主动报所属地科技局备案。本年度项目推荐按各市、中央驻皖和省属高校院所、国家重点实验室、国家工程技术研究中心、国际联合研究中心、中科大先研院、合工大智能制造院、合肥技术创新工程院和皖北地区及贫困县专项设置，项目推荐数详见附表。</w:t>
      </w:r>
      <w:r>
        <w:rPr>
          <w:rFonts w:hint="eastAsia" w:ascii="仿宋_GB2312" w:hAnsi="华文仿宋" w:eastAsia="仿宋_GB2312"/>
          <w:b/>
          <w:bCs/>
          <w:i w:val="0"/>
          <w:iCs w:val="0"/>
          <w:sz w:val="32"/>
          <w:lang w:eastAsia="zh-CN"/>
        </w:rPr>
        <w:t>合肥研究院</w:t>
      </w:r>
      <w:r>
        <w:rPr>
          <w:rFonts w:hint="eastAsia" w:ascii="仿宋_GB2312" w:hAnsi="华文仿宋" w:eastAsia="仿宋_GB2312"/>
          <w:b/>
          <w:bCs/>
          <w:i w:val="0"/>
          <w:iCs w:val="0"/>
          <w:sz w:val="32"/>
          <w:lang w:val="en-US" w:eastAsia="zh-CN"/>
        </w:rPr>
        <w:t>7项由技术科研处组织研究院院内评审和</w:t>
      </w:r>
      <w:r>
        <w:rPr>
          <w:rFonts w:hint="eastAsia" w:ascii="仿宋_GB2312" w:hAnsi="华文仿宋" w:eastAsia="仿宋_GB2312"/>
          <w:b/>
          <w:bCs/>
          <w:i w:val="0"/>
          <w:iCs w:val="0"/>
          <w:sz w:val="32"/>
          <w:lang w:eastAsia="zh-CN"/>
        </w:rPr>
        <w:t>推荐工作。</w:t>
      </w:r>
    </w:p>
    <w:p>
      <w:pPr>
        <w:snapToGrid w:val="0"/>
        <w:spacing w:beforeLines="0" w:afterLines="0" w:line="600" w:lineRule="exact"/>
        <w:ind w:firstLine="630" w:firstLineChars="196"/>
        <w:rPr>
          <w:rFonts w:hint="default" w:ascii="仿宋_GB2312" w:hAnsi="华文仿宋" w:eastAsia="仿宋_GB2312"/>
          <w:b/>
          <w:sz w:val="32"/>
        </w:rPr>
      </w:pPr>
      <w:r>
        <w:rPr>
          <w:rFonts w:hint="eastAsia" w:ascii="仿宋_GB2312" w:hAnsi="华文仿宋" w:eastAsia="仿宋_GB2312"/>
          <w:b/>
          <w:sz w:val="32"/>
        </w:rPr>
        <w:t>（四）有关说明</w:t>
      </w:r>
    </w:p>
    <w:p>
      <w:pPr>
        <w:snapToGrid w:val="0"/>
        <w:spacing w:beforeLines="0" w:afterLines="0" w:line="600" w:lineRule="exact"/>
        <w:ind w:firstLine="627" w:firstLineChars="196"/>
        <w:rPr>
          <w:rFonts w:hint="default" w:ascii="仿宋_GB2312" w:hAnsi="华文仿宋" w:eastAsia="仿宋_GB2312"/>
          <w:sz w:val="32"/>
        </w:rPr>
      </w:pPr>
      <w:r>
        <w:rPr>
          <w:rFonts w:hint="eastAsia" w:ascii="仿宋_GB2312" w:hAnsi="华文仿宋" w:eastAsia="仿宋_GB2312"/>
          <w:sz w:val="32"/>
        </w:rPr>
        <w:t>1、各项目申报单位登录省科技厅网站，进入“省科技计划项目管理系统”-“科技重大专项”一栏，按系统提示要求填写申报材料（包括财政涉企系统信息）。</w:t>
      </w:r>
    </w:p>
    <w:p>
      <w:pPr>
        <w:snapToGrid w:val="0"/>
        <w:spacing w:beforeLines="0" w:afterLines="0" w:line="600" w:lineRule="exact"/>
        <w:ind w:firstLine="627" w:firstLineChars="196"/>
        <w:rPr>
          <w:rFonts w:hint="default" w:ascii="仿宋_GB2312" w:hAnsi="华文仿宋" w:eastAsia="仿宋_GB2312"/>
          <w:sz w:val="32"/>
        </w:rPr>
      </w:pPr>
      <w:r>
        <w:rPr>
          <w:rFonts w:hint="eastAsia" w:ascii="仿宋_GB2312" w:hAnsi="华文仿宋" w:eastAsia="仿宋_GB2312"/>
          <w:sz w:val="32"/>
        </w:rPr>
        <w:t>2、各市科技局、有关部门和单位对网上填报的专项项目申报书及上传的附件证明材料，认真审核把关，审核通过后，申报单位在线打印申报书，与相关证明附件材料一并书面装订成册，报送所在市科技局（市留存1份）。中央驻皖高校院所、省农科院等有关单位自行组织审核，材料按要求直接报送。</w:t>
      </w:r>
    </w:p>
    <w:p>
      <w:pPr>
        <w:snapToGrid w:val="0"/>
        <w:spacing w:beforeLines="0" w:afterLines="0" w:line="600" w:lineRule="exact"/>
        <w:ind w:firstLine="627" w:firstLineChars="196"/>
        <w:rPr>
          <w:rFonts w:hint="eastAsia" w:ascii="仿宋_GB2312" w:hAnsi="华文仿宋" w:eastAsia="仿宋_GB2312"/>
          <w:b/>
          <w:bCs/>
          <w:i w:val="0"/>
          <w:iCs w:val="0"/>
          <w:sz w:val="32"/>
          <w:lang w:eastAsia="zh-CN"/>
        </w:rPr>
      </w:pPr>
      <w:r>
        <w:rPr>
          <w:rFonts w:hint="eastAsia" w:ascii="仿宋_GB2312" w:hAnsi="华文仿宋" w:eastAsia="仿宋_GB2312"/>
          <w:sz w:val="32"/>
        </w:rPr>
        <w:t>3、各市科技局、有关部门和单位报送的书面材料包括：推荐函（1份）、推荐项目清单（1份，网上在线打印）、项目申报书及附件材料各3份。网络申报系统关闭为6月20日，书面材料报送截止日期为2017年6月26日，逾期不予受理。</w:t>
      </w:r>
      <w:r>
        <w:rPr>
          <w:rFonts w:hint="eastAsia" w:ascii="仿宋_GB2312" w:hAnsi="华文仿宋" w:eastAsia="仿宋_GB2312"/>
          <w:b/>
          <w:bCs/>
          <w:i w:val="0"/>
          <w:iCs w:val="0"/>
          <w:sz w:val="32"/>
          <w:lang w:eastAsia="zh-CN"/>
        </w:rPr>
        <w:t>提交时间及份数要求请以</w:t>
      </w:r>
      <w:r>
        <w:rPr>
          <w:rFonts w:hint="eastAsia" w:ascii="仿宋_GB2312" w:hAnsi="华文仿宋" w:eastAsia="仿宋_GB2312"/>
          <w:b/>
          <w:bCs/>
          <w:i w:val="0"/>
          <w:iCs w:val="0"/>
          <w:sz w:val="32"/>
          <w:lang w:eastAsia="zh-CN"/>
        </w:rPr>
        <w:t>合肥研究院网站通知为准。</w:t>
      </w:r>
    </w:p>
    <w:p>
      <w:pPr>
        <w:snapToGrid w:val="0"/>
        <w:spacing w:beforeLines="0" w:afterLines="0" w:line="600" w:lineRule="exact"/>
        <w:ind w:firstLine="627" w:firstLineChars="196"/>
        <w:rPr>
          <w:rFonts w:hint="default" w:ascii="仿宋_GB2312" w:hAnsi="华文仿宋" w:eastAsia="仿宋_GB2312"/>
          <w:sz w:val="32"/>
        </w:rPr>
      </w:pPr>
      <w:r>
        <w:rPr>
          <w:rFonts w:hint="eastAsia" w:ascii="仿宋_GB2312" w:hAnsi="华文仿宋" w:eastAsia="仿宋_GB2312"/>
          <w:sz w:val="32"/>
        </w:rPr>
        <w:t>4、联系处室及电话：</w:t>
      </w:r>
    </w:p>
    <w:p>
      <w:pPr>
        <w:snapToGrid w:val="0"/>
        <w:spacing w:beforeLines="0" w:afterLines="0" w:line="600" w:lineRule="exact"/>
        <w:ind w:firstLine="627" w:firstLineChars="196"/>
        <w:rPr>
          <w:rFonts w:hint="default" w:ascii="仿宋_GB2312" w:hAnsi="华文仿宋" w:eastAsia="仿宋_GB2312"/>
          <w:sz w:val="32"/>
        </w:rPr>
      </w:pPr>
      <w:r>
        <w:rPr>
          <w:rFonts w:hint="eastAsia" w:ascii="仿宋_GB2312" w:hAnsi="华文仿宋" w:eastAsia="仿宋_GB2312"/>
          <w:sz w:val="32"/>
        </w:rPr>
        <w:t>业务咨询联系人和电话详见申报指南</w:t>
      </w:r>
    </w:p>
    <w:p>
      <w:pPr>
        <w:snapToGrid w:val="0"/>
        <w:spacing w:beforeLines="0" w:afterLines="0" w:line="600" w:lineRule="exact"/>
        <w:ind w:firstLine="627" w:firstLineChars="196"/>
        <w:rPr>
          <w:rFonts w:hint="default" w:ascii="仿宋_GB2312" w:hAnsi="华文仿宋" w:eastAsia="仿宋_GB2312"/>
          <w:sz w:val="32"/>
        </w:rPr>
      </w:pPr>
      <w:r>
        <w:rPr>
          <w:rFonts w:hint="eastAsia" w:ascii="仿宋_GB2312" w:hAnsi="华文仿宋" w:eastAsia="仿宋_GB2312"/>
          <w:sz w:val="32"/>
        </w:rPr>
        <w:t>科技厅计划处:谭海斌0551-64693921</w:t>
      </w:r>
    </w:p>
    <w:p>
      <w:pPr>
        <w:snapToGrid w:val="0"/>
        <w:spacing w:beforeLines="0" w:afterLines="0" w:line="600" w:lineRule="exact"/>
        <w:ind w:firstLine="627" w:firstLineChars="196"/>
        <w:rPr>
          <w:rFonts w:hint="eastAsia" w:ascii="仿宋_GB2312" w:hAnsi="华文仿宋" w:eastAsia="仿宋_GB2312"/>
          <w:sz w:val="32"/>
        </w:rPr>
      </w:pPr>
      <w:r>
        <w:rPr>
          <w:rFonts w:hint="eastAsia" w:ascii="仿宋_GB2312" w:hAnsi="华文仿宋" w:eastAsia="仿宋_GB2312"/>
          <w:sz w:val="32"/>
        </w:rPr>
        <w:t>教育厅联系人:汪松涛 0551-62831831 (科学研究与研究生教育处)</w:t>
      </w:r>
    </w:p>
    <w:p>
      <w:pPr>
        <w:snapToGrid w:val="0"/>
        <w:spacing w:beforeLines="0" w:afterLines="0" w:line="600" w:lineRule="exact"/>
        <w:rPr>
          <w:rFonts w:hint="default" w:ascii="黑体" w:hAnsi="黑体" w:eastAsia="黑体"/>
          <w:kern w:val="0"/>
          <w:sz w:val="32"/>
        </w:rPr>
      </w:pPr>
    </w:p>
    <w:p>
      <w:pPr>
        <w:spacing w:beforeLines="0" w:afterLines="0"/>
        <w:rPr>
          <w:rFonts w:hint="default"/>
          <w:sz w:val="32"/>
        </w:rPr>
      </w:pPr>
      <w:r>
        <w:rPr>
          <w:rFonts w:hint="eastAsia"/>
          <w:sz w:val="32"/>
        </w:rPr>
        <w:t>附表：</w:t>
      </w:r>
    </w:p>
    <w:p>
      <w:pPr>
        <w:spacing w:beforeLines="0" w:afterLines="0"/>
        <w:jc w:val="center"/>
        <w:rPr>
          <w:rFonts w:hint="default"/>
          <w:b/>
          <w:sz w:val="36"/>
        </w:rPr>
      </w:pPr>
      <w:r>
        <w:rPr>
          <w:rFonts w:hint="default"/>
          <w:b/>
          <w:sz w:val="36"/>
        </w:rPr>
        <w:t>2017</w:t>
      </w:r>
      <w:r>
        <w:rPr>
          <w:rFonts w:hint="eastAsia"/>
          <w:b/>
          <w:sz w:val="36"/>
        </w:rPr>
        <w:t>年省科技重大专项项目推荐数简表</w:t>
      </w:r>
    </w:p>
    <w:tbl>
      <w:tblPr>
        <w:tblStyle w:val="3"/>
        <w:tblW w:w="84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2094"/>
        <w:gridCol w:w="1559"/>
        <w:gridCol w:w="4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66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line="240" w:lineRule="exact"/>
              <w:jc w:val="center"/>
              <w:rPr>
                <w:rFonts w:hint="default" w:ascii="宋体"/>
                <w:b/>
                <w:kern w:val="0"/>
                <w:sz w:val="21"/>
              </w:rPr>
            </w:pPr>
            <w:r>
              <w:rPr>
                <w:rFonts w:hint="eastAsia" w:ascii="宋体" w:hAnsi="宋体"/>
                <w:b/>
                <w:kern w:val="0"/>
                <w:sz w:val="21"/>
              </w:rPr>
              <w:t>序号</w:t>
            </w:r>
          </w:p>
        </w:tc>
        <w:tc>
          <w:tcPr>
            <w:tcW w:w="209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line="240" w:lineRule="exact"/>
              <w:jc w:val="center"/>
              <w:rPr>
                <w:rFonts w:hint="default" w:ascii="宋体"/>
                <w:b/>
                <w:kern w:val="0"/>
                <w:sz w:val="21"/>
              </w:rPr>
            </w:pPr>
            <w:r>
              <w:rPr>
                <w:rFonts w:hint="eastAsia" w:ascii="宋体" w:hAnsi="宋体"/>
                <w:b/>
                <w:kern w:val="0"/>
                <w:sz w:val="21"/>
              </w:rPr>
              <w:t>项目推荐单位</w:t>
            </w:r>
          </w:p>
        </w:tc>
        <w:tc>
          <w:tcPr>
            <w:tcW w:w="155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line="240" w:lineRule="exact"/>
              <w:jc w:val="center"/>
              <w:rPr>
                <w:rFonts w:hint="default" w:ascii="宋体"/>
                <w:b/>
                <w:kern w:val="0"/>
                <w:sz w:val="21"/>
              </w:rPr>
            </w:pPr>
            <w:r>
              <w:rPr>
                <w:rFonts w:hint="eastAsia" w:ascii="宋体" w:hAnsi="宋体"/>
                <w:b/>
                <w:kern w:val="0"/>
                <w:sz w:val="21"/>
              </w:rPr>
              <w:t>项目推荐数</w:t>
            </w:r>
          </w:p>
        </w:tc>
        <w:tc>
          <w:tcPr>
            <w:tcW w:w="411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line="240" w:lineRule="exact"/>
              <w:jc w:val="center"/>
              <w:rPr>
                <w:rFonts w:hint="default" w:ascii="宋体"/>
                <w:b/>
                <w:kern w:val="0"/>
                <w:sz w:val="21"/>
              </w:rPr>
            </w:pPr>
            <w:r>
              <w:rPr>
                <w:rFonts w:hint="eastAsia" w:ascii="宋体" w:hAnsi="宋体"/>
                <w:b/>
                <w:kern w:val="0"/>
                <w:sz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66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line="240" w:lineRule="exact"/>
              <w:jc w:val="center"/>
              <w:rPr>
                <w:rFonts w:hint="default" w:ascii="宋体"/>
                <w:b/>
                <w:kern w:val="0"/>
                <w:sz w:val="21"/>
              </w:rPr>
            </w:pPr>
            <w:r>
              <w:rPr>
                <w:rFonts w:hint="eastAsia" w:ascii="宋体" w:hAnsi="宋体"/>
                <w:b/>
                <w:kern w:val="0"/>
                <w:sz w:val="21"/>
              </w:rPr>
              <w:t>一</w:t>
            </w:r>
          </w:p>
        </w:tc>
        <w:tc>
          <w:tcPr>
            <w:tcW w:w="7763"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line="240" w:lineRule="exact"/>
              <w:jc w:val="center"/>
              <w:rPr>
                <w:rFonts w:hint="default" w:ascii="宋体"/>
                <w:b/>
                <w:kern w:val="0"/>
                <w:sz w:val="21"/>
              </w:rPr>
            </w:pPr>
            <w:r>
              <w:rPr>
                <w:rFonts w:hint="eastAsia" w:ascii="宋体" w:hAnsi="宋体"/>
                <w:b/>
                <w:kern w:val="0"/>
                <w:sz w:val="21"/>
              </w:rPr>
              <w:t>16个市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66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line="240" w:lineRule="exact"/>
              <w:jc w:val="center"/>
              <w:rPr>
                <w:rFonts w:hint="eastAsia" w:ascii="宋体" w:hAnsi="宋体"/>
                <w:kern w:val="0"/>
                <w:sz w:val="21"/>
              </w:rPr>
            </w:pPr>
            <w:r>
              <w:rPr>
                <w:rFonts w:hint="eastAsia" w:ascii="宋体" w:hAnsi="宋体"/>
                <w:kern w:val="0"/>
                <w:sz w:val="21"/>
              </w:rPr>
              <w:t>1</w:t>
            </w:r>
          </w:p>
        </w:tc>
        <w:tc>
          <w:tcPr>
            <w:tcW w:w="209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line="240" w:lineRule="exact"/>
              <w:jc w:val="center"/>
              <w:rPr>
                <w:rFonts w:hint="default" w:ascii="宋体"/>
                <w:kern w:val="0"/>
                <w:sz w:val="21"/>
              </w:rPr>
            </w:pPr>
            <w:r>
              <w:rPr>
                <w:rFonts w:hint="eastAsia" w:ascii="宋体" w:hAnsi="宋体"/>
                <w:kern w:val="0"/>
                <w:sz w:val="21"/>
              </w:rPr>
              <w:t>合肥市</w:t>
            </w:r>
          </w:p>
        </w:tc>
        <w:tc>
          <w:tcPr>
            <w:tcW w:w="155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line="240" w:lineRule="exact"/>
              <w:jc w:val="center"/>
              <w:rPr>
                <w:rFonts w:hint="default" w:ascii="宋体"/>
                <w:kern w:val="0"/>
                <w:sz w:val="21"/>
              </w:rPr>
            </w:pPr>
            <w:r>
              <w:rPr>
                <w:rFonts w:hint="eastAsia" w:ascii="宋体" w:hAnsi="宋体"/>
                <w:kern w:val="0"/>
                <w:sz w:val="21"/>
              </w:rPr>
              <w:t>30</w:t>
            </w:r>
          </w:p>
        </w:tc>
        <w:tc>
          <w:tcPr>
            <w:tcW w:w="411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line="240" w:lineRule="exact"/>
              <w:jc w:val="center"/>
              <w:rPr>
                <w:rFonts w:hint="default" w:ascii="宋体"/>
                <w:kern w:val="0"/>
                <w:sz w:val="21"/>
              </w:rPr>
            </w:pPr>
            <w:r>
              <w:rPr>
                <w:rFonts w:hint="eastAsia" w:ascii="宋体" w:hAnsi="宋体"/>
                <w:kern w:val="0"/>
                <w:sz w:val="21"/>
              </w:rPr>
              <w:t>其中聚焦合肥国家综合性科学中心建设项目推荐数不少于5项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66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line="240" w:lineRule="exact"/>
              <w:jc w:val="center"/>
              <w:rPr>
                <w:rFonts w:hint="eastAsia" w:ascii="宋体" w:hAnsi="宋体"/>
                <w:kern w:val="0"/>
                <w:sz w:val="21"/>
              </w:rPr>
            </w:pPr>
            <w:r>
              <w:rPr>
                <w:rFonts w:hint="eastAsia" w:ascii="宋体" w:hAnsi="宋体"/>
                <w:kern w:val="0"/>
                <w:sz w:val="21"/>
              </w:rPr>
              <w:t>2</w:t>
            </w:r>
          </w:p>
        </w:tc>
        <w:tc>
          <w:tcPr>
            <w:tcW w:w="209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line="240" w:lineRule="exact"/>
              <w:jc w:val="center"/>
              <w:rPr>
                <w:rFonts w:hint="default" w:ascii="宋体"/>
                <w:kern w:val="0"/>
                <w:sz w:val="21"/>
              </w:rPr>
            </w:pPr>
            <w:r>
              <w:rPr>
                <w:rFonts w:hint="eastAsia" w:ascii="宋体" w:hAnsi="宋体"/>
                <w:kern w:val="0"/>
                <w:sz w:val="21"/>
              </w:rPr>
              <w:t>芜湖市</w:t>
            </w:r>
          </w:p>
        </w:tc>
        <w:tc>
          <w:tcPr>
            <w:tcW w:w="155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line="240" w:lineRule="exact"/>
              <w:jc w:val="center"/>
              <w:rPr>
                <w:rFonts w:hint="default" w:ascii="宋体"/>
                <w:kern w:val="0"/>
                <w:sz w:val="21"/>
              </w:rPr>
            </w:pPr>
            <w:r>
              <w:rPr>
                <w:rFonts w:hint="eastAsia" w:ascii="宋体" w:hAnsi="宋体"/>
                <w:kern w:val="0"/>
                <w:sz w:val="21"/>
              </w:rPr>
              <w:t>25</w:t>
            </w:r>
          </w:p>
        </w:tc>
        <w:tc>
          <w:tcPr>
            <w:tcW w:w="411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line="240" w:lineRule="exact"/>
              <w:jc w:val="center"/>
              <w:rPr>
                <w:rFonts w:hint="default" w:ascii="宋体"/>
                <w:color w:val="FF0000"/>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66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line="240" w:lineRule="exact"/>
              <w:jc w:val="center"/>
              <w:rPr>
                <w:rFonts w:hint="eastAsia" w:ascii="宋体" w:hAnsi="宋体"/>
                <w:kern w:val="0"/>
                <w:sz w:val="21"/>
              </w:rPr>
            </w:pPr>
            <w:r>
              <w:rPr>
                <w:rFonts w:hint="eastAsia" w:ascii="宋体" w:hAnsi="宋体"/>
                <w:kern w:val="0"/>
                <w:sz w:val="21"/>
              </w:rPr>
              <w:t>3</w:t>
            </w:r>
          </w:p>
        </w:tc>
        <w:tc>
          <w:tcPr>
            <w:tcW w:w="209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line="240" w:lineRule="exact"/>
              <w:jc w:val="center"/>
              <w:rPr>
                <w:rFonts w:hint="default" w:ascii="宋体"/>
                <w:kern w:val="0"/>
                <w:sz w:val="21"/>
              </w:rPr>
            </w:pPr>
            <w:r>
              <w:rPr>
                <w:rFonts w:hint="eastAsia" w:ascii="宋体" w:hAnsi="宋体"/>
                <w:kern w:val="0"/>
                <w:sz w:val="21"/>
              </w:rPr>
              <w:t>蚌埠市</w:t>
            </w:r>
          </w:p>
        </w:tc>
        <w:tc>
          <w:tcPr>
            <w:tcW w:w="155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line="240" w:lineRule="exact"/>
              <w:jc w:val="center"/>
              <w:rPr>
                <w:rFonts w:hint="default" w:ascii="宋体"/>
                <w:kern w:val="0"/>
                <w:sz w:val="21"/>
              </w:rPr>
            </w:pPr>
            <w:r>
              <w:rPr>
                <w:rFonts w:hint="eastAsia" w:ascii="宋体" w:hAnsi="宋体"/>
                <w:kern w:val="0"/>
                <w:sz w:val="21"/>
              </w:rPr>
              <w:t>22</w:t>
            </w:r>
          </w:p>
        </w:tc>
        <w:tc>
          <w:tcPr>
            <w:tcW w:w="411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line="240" w:lineRule="exact"/>
              <w:jc w:val="center"/>
              <w:rPr>
                <w:rFonts w:hint="default" w:ascii="宋体"/>
                <w:kern w:val="0"/>
                <w:sz w:val="21"/>
              </w:rPr>
            </w:pPr>
            <w:r>
              <w:rPr>
                <w:rFonts w:hint="eastAsia" w:ascii="宋体" w:hAnsi="宋体"/>
                <w:kern w:val="0"/>
                <w:sz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66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line="240" w:lineRule="exact"/>
              <w:jc w:val="center"/>
              <w:rPr>
                <w:rFonts w:hint="eastAsia" w:ascii="宋体" w:hAnsi="宋体"/>
                <w:kern w:val="0"/>
                <w:sz w:val="21"/>
              </w:rPr>
            </w:pPr>
            <w:r>
              <w:rPr>
                <w:rFonts w:hint="eastAsia" w:ascii="宋体" w:hAnsi="宋体"/>
                <w:kern w:val="0"/>
                <w:sz w:val="21"/>
              </w:rPr>
              <w:t>4</w:t>
            </w:r>
          </w:p>
        </w:tc>
        <w:tc>
          <w:tcPr>
            <w:tcW w:w="209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line="240" w:lineRule="exact"/>
              <w:jc w:val="center"/>
              <w:rPr>
                <w:rFonts w:hint="default" w:ascii="宋体"/>
                <w:kern w:val="0"/>
                <w:sz w:val="21"/>
              </w:rPr>
            </w:pPr>
            <w:r>
              <w:rPr>
                <w:rFonts w:hint="eastAsia" w:ascii="宋体" w:hAnsi="宋体"/>
                <w:kern w:val="0"/>
                <w:sz w:val="21"/>
              </w:rPr>
              <w:t>阜阳市、马鞍山、宣城、池州市</w:t>
            </w:r>
          </w:p>
        </w:tc>
        <w:tc>
          <w:tcPr>
            <w:tcW w:w="155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line="240" w:lineRule="exact"/>
              <w:jc w:val="center"/>
              <w:rPr>
                <w:rFonts w:hint="default" w:ascii="宋体"/>
                <w:kern w:val="0"/>
                <w:sz w:val="21"/>
              </w:rPr>
            </w:pPr>
            <w:r>
              <w:rPr>
                <w:rFonts w:hint="eastAsia" w:ascii="宋体" w:hAnsi="宋体"/>
                <w:kern w:val="0"/>
                <w:sz w:val="21"/>
              </w:rPr>
              <w:t>18</w:t>
            </w:r>
          </w:p>
        </w:tc>
        <w:tc>
          <w:tcPr>
            <w:tcW w:w="411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line="240" w:lineRule="exact"/>
              <w:jc w:val="center"/>
              <w:rPr>
                <w:rFonts w:hint="default" w:ascii="宋体"/>
                <w:kern w:val="0"/>
                <w:sz w:val="21"/>
              </w:rPr>
            </w:pPr>
            <w:r>
              <w:rPr>
                <w:rFonts w:hint="eastAsia" w:ascii="宋体" w:hAnsi="宋体"/>
                <w:kern w:val="0"/>
                <w:sz w:val="21"/>
              </w:rPr>
              <w:t>落实皖政办（2017）10号《关于对真抓实干成效明显地方加大激励支持力度的通知》第24条规定，对先进市另增加3项。每个市各不超过18项。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66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line="240" w:lineRule="exact"/>
              <w:jc w:val="center"/>
              <w:rPr>
                <w:rFonts w:hint="default" w:ascii="宋体"/>
                <w:kern w:val="0"/>
                <w:sz w:val="21"/>
              </w:rPr>
            </w:pPr>
            <w:r>
              <w:rPr>
                <w:rFonts w:hint="eastAsia" w:ascii="宋体" w:hAnsi="宋体"/>
                <w:kern w:val="0"/>
                <w:sz w:val="21"/>
              </w:rPr>
              <w:t>5</w:t>
            </w:r>
          </w:p>
        </w:tc>
        <w:tc>
          <w:tcPr>
            <w:tcW w:w="209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line="240" w:lineRule="exact"/>
              <w:jc w:val="center"/>
              <w:rPr>
                <w:rFonts w:hint="default" w:ascii="宋体"/>
                <w:kern w:val="0"/>
                <w:sz w:val="21"/>
              </w:rPr>
            </w:pPr>
            <w:r>
              <w:rPr>
                <w:rFonts w:hint="eastAsia" w:ascii="宋体" w:hAnsi="宋体"/>
                <w:kern w:val="0"/>
                <w:sz w:val="21"/>
              </w:rPr>
              <w:t>其它市</w:t>
            </w:r>
          </w:p>
        </w:tc>
        <w:tc>
          <w:tcPr>
            <w:tcW w:w="155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line="240" w:lineRule="exact"/>
              <w:jc w:val="center"/>
              <w:rPr>
                <w:rFonts w:hint="default" w:ascii="宋体"/>
                <w:kern w:val="0"/>
                <w:sz w:val="21"/>
              </w:rPr>
            </w:pPr>
            <w:r>
              <w:rPr>
                <w:rFonts w:hint="eastAsia" w:ascii="宋体" w:hAnsi="宋体"/>
                <w:kern w:val="0"/>
                <w:sz w:val="21"/>
              </w:rPr>
              <w:t>15</w:t>
            </w:r>
          </w:p>
        </w:tc>
        <w:tc>
          <w:tcPr>
            <w:tcW w:w="411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line="240" w:lineRule="exact"/>
              <w:jc w:val="center"/>
              <w:rPr>
                <w:rFonts w:hint="default" w:ascii="宋体"/>
                <w:kern w:val="0"/>
                <w:sz w:val="21"/>
              </w:rPr>
            </w:pPr>
            <w:r>
              <w:rPr>
                <w:rFonts w:hint="eastAsia" w:ascii="宋体"/>
                <w:kern w:val="0"/>
                <w:sz w:val="21"/>
              </w:rPr>
              <w:t>每个市推荐各不超过15项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jc w:val="center"/>
        </w:trPr>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widowControl/>
              <w:spacing w:beforeLines="0" w:afterLines="0" w:line="240" w:lineRule="exact"/>
              <w:jc w:val="center"/>
              <w:rPr>
                <w:rFonts w:hint="default" w:ascii="宋体"/>
                <w:b/>
                <w:kern w:val="0"/>
                <w:sz w:val="21"/>
              </w:rPr>
            </w:pPr>
            <w:r>
              <w:rPr>
                <w:rFonts w:hint="eastAsia" w:ascii="宋体" w:hAnsi="宋体"/>
                <w:b/>
                <w:kern w:val="0"/>
                <w:sz w:val="21"/>
              </w:rPr>
              <w:t>二</w:t>
            </w:r>
          </w:p>
        </w:tc>
        <w:tc>
          <w:tcPr>
            <w:tcW w:w="7763"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beforeLines="0" w:afterLines="0" w:line="240" w:lineRule="exact"/>
              <w:jc w:val="center"/>
              <w:rPr>
                <w:rFonts w:hint="default" w:ascii="宋体"/>
                <w:b/>
                <w:kern w:val="0"/>
                <w:sz w:val="21"/>
              </w:rPr>
            </w:pPr>
            <w:r>
              <w:rPr>
                <w:rFonts w:hint="eastAsia" w:ascii="宋体" w:hAnsi="宋体"/>
                <w:b/>
                <w:kern w:val="0"/>
                <w:sz w:val="21"/>
              </w:rPr>
              <w:t>中央驻皖和省属高校院所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widowControl/>
              <w:spacing w:beforeLines="0" w:afterLines="0" w:line="240" w:lineRule="exact"/>
              <w:jc w:val="center"/>
              <w:rPr>
                <w:rFonts w:hint="default" w:ascii="宋体"/>
                <w:kern w:val="0"/>
                <w:sz w:val="21"/>
              </w:rPr>
            </w:pPr>
            <w:r>
              <w:rPr>
                <w:rFonts w:hint="eastAsia" w:ascii="宋体" w:hAnsi="宋体"/>
                <w:kern w:val="0"/>
                <w:sz w:val="21"/>
              </w:rPr>
              <w:t>1</w:t>
            </w:r>
          </w:p>
        </w:tc>
        <w:tc>
          <w:tcPr>
            <w:tcW w:w="20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beforeLines="0" w:afterLines="0" w:line="240" w:lineRule="exact"/>
              <w:jc w:val="center"/>
              <w:rPr>
                <w:rFonts w:hint="default" w:ascii="宋体"/>
                <w:kern w:val="0"/>
                <w:sz w:val="21"/>
              </w:rPr>
            </w:pPr>
            <w:r>
              <w:rPr>
                <w:rFonts w:hint="eastAsia" w:ascii="宋体" w:hAnsi="宋体"/>
                <w:kern w:val="0"/>
                <w:sz w:val="21"/>
              </w:rPr>
              <w:t>中科院合肥物质院</w:t>
            </w:r>
          </w:p>
        </w:tc>
        <w:tc>
          <w:tcPr>
            <w:tcW w:w="155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line="240" w:lineRule="exact"/>
              <w:jc w:val="center"/>
              <w:rPr>
                <w:rFonts w:hint="default" w:ascii="宋体"/>
                <w:kern w:val="0"/>
                <w:sz w:val="21"/>
              </w:rPr>
            </w:pPr>
            <w:r>
              <w:rPr>
                <w:rFonts w:hint="eastAsia" w:ascii="宋体" w:hAnsi="宋体"/>
                <w:kern w:val="0"/>
                <w:sz w:val="21"/>
              </w:rPr>
              <w:t>7</w:t>
            </w:r>
          </w:p>
        </w:tc>
        <w:tc>
          <w:tcPr>
            <w:tcW w:w="411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line="240" w:lineRule="exact"/>
              <w:jc w:val="center"/>
              <w:rPr>
                <w:rFonts w:hint="default" w:ascii="宋体"/>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widowControl/>
              <w:spacing w:beforeLines="0" w:afterLines="0" w:line="240" w:lineRule="exact"/>
              <w:jc w:val="center"/>
              <w:rPr>
                <w:rFonts w:hint="default" w:ascii="宋体"/>
                <w:kern w:val="0"/>
                <w:sz w:val="21"/>
              </w:rPr>
            </w:pPr>
            <w:r>
              <w:rPr>
                <w:rFonts w:hint="eastAsia" w:ascii="宋体" w:hAnsi="宋体"/>
                <w:kern w:val="0"/>
                <w:sz w:val="21"/>
              </w:rPr>
              <w:t>2</w:t>
            </w:r>
          </w:p>
        </w:tc>
        <w:tc>
          <w:tcPr>
            <w:tcW w:w="20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beforeLines="0" w:afterLines="0" w:line="240" w:lineRule="exact"/>
              <w:jc w:val="center"/>
              <w:rPr>
                <w:rFonts w:hint="default" w:ascii="宋体"/>
                <w:kern w:val="0"/>
                <w:sz w:val="21"/>
              </w:rPr>
            </w:pPr>
            <w:r>
              <w:rPr>
                <w:rFonts w:hint="eastAsia" w:ascii="宋体" w:hAnsi="宋体"/>
                <w:kern w:val="0"/>
                <w:sz w:val="21"/>
              </w:rPr>
              <w:t>合肥工业大学</w:t>
            </w:r>
          </w:p>
        </w:tc>
        <w:tc>
          <w:tcPr>
            <w:tcW w:w="155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line="240" w:lineRule="exact"/>
              <w:jc w:val="center"/>
              <w:rPr>
                <w:rFonts w:hint="default" w:ascii="宋体"/>
                <w:kern w:val="0"/>
                <w:sz w:val="21"/>
              </w:rPr>
            </w:pPr>
            <w:r>
              <w:rPr>
                <w:rFonts w:hint="eastAsia" w:ascii="宋体" w:hAnsi="宋体"/>
                <w:kern w:val="0"/>
                <w:sz w:val="21"/>
              </w:rPr>
              <w:t>7</w:t>
            </w:r>
          </w:p>
        </w:tc>
        <w:tc>
          <w:tcPr>
            <w:tcW w:w="411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line="240" w:lineRule="exact"/>
              <w:jc w:val="center"/>
              <w:rPr>
                <w:rFonts w:hint="default" w:ascii="宋体"/>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widowControl/>
              <w:spacing w:beforeLines="0" w:afterLines="0" w:line="240" w:lineRule="exact"/>
              <w:jc w:val="center"/>
              <w:rPr>
                <w:rFonts w:hint="default" w:ascii="宋体"/>
                <w:kern w:val="0"/>
                <w:sz w:val="21"/>
              </w:rPr>
            </w:pPr>
            <w:r>
              <w:rPr>
                <w:rFonts w:hint="eastAsia" w:ascii="宋体" w:hAnsi="宋体"/>
                <w:kern w:val="0"/>
                <w:sz w:val="21"/>
              </w:rPr>
              <w:t>3</w:t>
            </w:r>
          </w:p>
        </w:tc>
        <w:tc>
          <w:tcPr>
            <w:tcW w:w="20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beforeLines="0" w:afterLines="0" w:line="240" w:lineRule="exact"/>
              <w:jc w:val="center"/>
              <w:rPr>
                <w:rFonts w:hint="default" w:ascii="宋体"/>
                <w:kern w:val="0"/>
                <w:sz w:val="21"/>
              </w:rPr>
            </w:pPr>
            <w:r>
              <w:rPr>
                <w:rFonts w:hint="eastAsia" w:ascii="宋体" w:hAnsi="宋体"/>
                <w:kern w:val="0"/>
                <w:sz w:val="21"/>
              </w:rPr>
              <w:t>中国科学技术大学</w:t>
            </w:r>
          </w:p>
        </w:tc>
        <w:tc>
          <w:tcPr>
            <w:tcW w:w="155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line="240" w:lineRule="exact"/>
              <w:jc w:val="center"/>
              <w:rPr>
                <w:rFonts w:hint="default" w:ascii="宋体"/>
                <w:kern w:val="0"/>
                <w:sz w:val="21"/>
              </w:rPr>
            </w:pPr>
            <w:r>
              <w:rPr>
                <w:rFonts w:hint="eastAsia" w:ascii="宋体" w:hAnsi="宋体"/>
                <w:kern w:val="0"/>
                <w:sz w:val="21"/>
              </w:rPr>
              <w:t>7</w:t>
            </w:r>
          </w:p>
        </w:tc>
        <w:tc>
          <w:tcPr>
            <w:tcW w:w="411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line="240" w:lineRule="exact"/>
              <w:jc w:val="center"/>
              <w:rPr>
                <w:rFonts w:hint="default" w:ascii="宋体"/>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widowControl/>
              <w:spacing w:beforeLines="0" w:afterLines="0" w:line="240" w:lineRule="exact"/>
              <w:jc w:val="center"/>
              <w:rPr>
                <w:rFonts w:hint="default" w:ascii="宋体"/>
                <w:kern w:val="0"/>
                <w:sz w:val="21"/>
              </w:rPr>
            </w:pPr>
            <w:r>
              <w:rPr>
                <w:rFonts w:hint="eastAsia" w:ascii="宋体" w:hAnsi="宋体"/>
                <w:kern w:val="0"/>
                <w:sz w:val="21"/>
              </w:rPr>
              <w:t>4</w:t>
            </w:r>
          </w:p>
        </w:tc>
        <w:tc>
          <w:tcPr>
            <w:tcW w:w="20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beforeLines="0" w:afterLines="0" w:line="240" w:lineRule="exact"/>
              <w:jc w:val="center"/>
              <w:rPr>
                <w:rFonts w:hint="default" w:ascii="宋体"/>
                <w:kern w:val="0"/>
                <w:sz w:val="21"/>
              </w:rPr>
            </w:pPr>
            <w:r>
              <w:rPr>
                <w:rFonts w:hint="eastAsia" w:ascii="宋体" w:hAnsi="宋体"/>
                <w:kern w:val="0"/>
                <w:sz w:val="21"/>
              </w:rPr>
              <w:t>其它中央驻皖院所</w:t>
            </w:r>
          </w:p>
        </w:tc>
        <w:tc>
          <w:tcPr>
            <w:tcW w:w="155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line="240" w:lineRule="exact"/>
              <w:jc w:val="center"/>
              <w:rPr>
                <w:rFonts w:hint="default" w:ascii="宋体"/>
                <w:kern w:val="0"/>
                <w:sz w:val="21"/>
              </w:rPr>
            </w:pPr>
            <w:r>
              <w:rPr>
                <w:rFonts w:hint="eastAsia" w:ascii="宋体" w:hAnsi="宋体"/>
                <w:kern w:val="0"/>
                <w:sz w:val="21"/>
              </w:rPr>
              <w:t>3</w:t>
            </w:r>
          </w:p>
        </w:tc>
        <w:tc>
          <w:tcPr>
            <w:tcW w:w="411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line="240" w:lineRule="exact"/>
              <w:jc w:val="center"/>
              <w:rPr>
                <w:rFonts w:hint="default" w:ascii="宋体"/>
                <w:kern w:val="0"/>
                <w:sz w:val="21"/>
              </w:rPr>
            </w:pPr>
            <w:r>
              <w:rPr>
                <w:rFonts w:hint="eastAsia" w:ascii="宋体"/>
                <w:kern w:val="0"/>
                <w:sz w:val="21"/>
              </w:rPr>
              <w:t>每个单位推荐各不超过3项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6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line="240" w:lineRule="exact"/>
              <w:jc w:val="center"/>
              <w:rPr>
                <w:rFonts w:hint="default" w:ascii="宋体"/>
                <w:kern w:val="0"/>
                <w:sz w:val="21"/>
              </w:rPr>
            </w:pPr>
            <w:r>
              <w:rPr>
                <w:rFonts w:hint="eastAsia" w:ascii="宋体" w:hAnsi="宋体"/>
                <w:kern w:val="0"/>
                <w:sz w:val="21"/>
              </w:rPr>
              <w:t>5</w:t>
            </w:r>
          </w:p>
        </w:tc>
        <w:tc>
          <w:tcPr>
            <w:tcW w:w="209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line="240" w:lineRule="exact"/>
              <w:jc w:val="center"/>
              <w:rPr>
                <w:rFonts w:hint="default" w:ascii="宋体"/>
                <w:kern w:val="0"/>
                <w:sz w:val="21"/>
              </w:rPr>
            </w:pPr>
            <w:r>
              <w:rPr>
                <w:rFonts w:hint="eastAsia" w:ascii="宋体" w:hAnsi="宋体"/>
                <w:kern w:val="0"/>
                <w:sz w:val="21"/>
              </w:rPr>
              <w:t>安徽省农业科学院</w:t>
            </w:r>
          </w:p>
        </w:tc>
        <w:tc>
          <w:tcPr>
            <w:tcW w:w="155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line="240" w:lineRule="exact"/>
              <w:jc w:val="center"/>
              <w:rPr>
                <w:rFonts w:hint="default" w:ascii="宋体"/>
                <w:kern w:val="0"/>
                <w:sz w:val="21"/>
              </w:rPr>
            </w:pPr>
            <w:r>
              <w:rPr>
                <w:rFonts w:hint="eastAsia" w:ascii="宋体" w:hAnsi="宋体"/>
                <w:kern w:val="0"/>
                <w:sz w:val="21"/>
              </w:rPr>
              <w:t>6</w:t>
            </w:r>
          </w:p>
        </w:tc>
        <w:tc>
          <w:tcPr>
            <w:tcW w:w="411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line="240" w:lineRule="exact"/>
              <w:jc w:val="center"/>
              <w:rPr>
                <w:rFonts w:hint="default" w:ascii="宋体"/>
                <w:kern w:val="0"/>
                <w:sz w:val="21"/>
              </w:rPr>
            </w:pPr>
            <w:r>
              <w:rPr>
                <w:rFonts w:hint="eastAsia" w:ascii="宋体" w:hAnsi="宋体"/>
                <w:kern w:val="0"/>
                <w:sz w:val="21"/>
              </w:rPr>
              <w:t>限报农业类重大专项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6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line="240" w:lineRule="exact"/>
              <w:jc w:val="center"/>
              <w:rPr>
                <w:rFonts w:hint="default" w:ascii="宋体"/>
                <w:kern w:val="0"/>
                <w:sz w:val="21"/>
              </w:rPr>
            </w:pPr>
            <w:r>
              <w:rPr>
                <w:rFonts w:hint="eastAsia" w:ascii="宋体" w:hAnsi="宋体"/>
                <w:kern w:val="0"/>
                <w:sz w:val="21"/>
              </w:rPr>
              <w:t>6</w:t>
            </w:r>
          </w:p>
        </w:tc>
        <w:tc>
          <w:tcPr>
            <w:tcW w:w="209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line="240" w:lineRule="exact"/>
              <w:jc w:val="center"/>
              <w:rPr>
                <w:rFonts w:hint="default" w:ascii="宋体"/>
                <w:kern w:val="0"/>
                <w:sz w:val="21"/>
              </w:rPr>
            </w:pPr>
            <w:r>
              <w:rPr>
                <w:rFonts w:hint="eastAsia" w:ascii="宋体" w:hAnsi="宋体"/>
                <w:kern w:val="0"/>
                <w:sz w:val="21"/>
              </w:rPr>
              <w:t>安徽农业大学</w:t>
            </w:r>
          </w:p>
        </w:tc>
        <w:tc>
          <w:tcPr>
            <w:tcW w:w="155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line="240" w:lineRule="exact"/>
              <w:jc w:val="center"/>
              <w:rPr>
                <w:rFonts w:hint="default" w:ascii="宋体"/>
                <w:kern w:val="0"/>
                <w:sz w:val="21"/>
              </w:rPr>
            </w:pPr>
            <w:r>
              <w:rPr>
                <w:rFonts w:hint="eastAsia" w:ascii="宋体" w:hAnsi="宋体"/>
                <w:kern w:val="0"/>
                <w:sz w:val="21"/>
              </w:rPr>
              <w:t>6</w:t>
            </w:r>
          </w:p>
        </w:tc>
        <w:tc>
          <w:tcPr>
            <w:tcW w:w="411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line="240" w:lineRule="exact"/>
              <w:jc w:val="center"/>
              <w:rPr>
                <w:rFonts w:hint="default" w:ascii="宋体"/>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6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line="240" w:lineRule="exact"/>
              <w:jc w:val="center"/>
              <w:rPr>
                <w:rFonts w:hint="default" w:ascii="宋体"/>
                <w:kern w:val="0"/>
                <w:sz w:val="21"/>
              </w:rPr>
            </w:pPr>
            <w:r>
              <w:rPr>
                <w:rFonts w:hint="eastAsia" w:ascii="宋体" w:hAnsi="宋体"/>
                <w:kern w:val="0"/>
                <w:sz w:val="21"/>
              </w:rPr>
              <w:t>7</w:t>
            </w:r>
          </w:p>
        </w:tc>
        <w:tc>
          <w:tcPr>
            <w:tcW w:w="209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line="240" w:lineRule="exact"/>
              <w:jc w:val="center"/>
              <w:rPr>
                <w:rFonts w:hint="default" w:ascii="宋体"/>
                <w:kern w:val="0"/>
                <w:sz w:val="21"/>
              </w:rPr>
            </w:pPr>
            <w:r>
              <w:rPr>
                <w:rFonts w:hint="eastAsia" w:ascii="宋体" w:hAnsi="宋体"/>
                <w:kern w:val="0"/>
                <w:sz w:val="21"/>
              </w:rPr>
              <w:t>安徽科技学院</w:t>
            </w:r>
          </w:p>
        </w:tc>
        <w:tc>
          <w:tcPr>
            <w:tcW w:w="155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line="240" w:lineRule="exact"/>
              <w:jc w:val="center"/>
              <w:rPr>
                <w:rFonts w:hint="default" w:ascii="宋体"/>
                <w:kern w:val="0"/>
                <w:sz w:val="21"/>
              </w:rPr>
            </w:pPr>
            <w:r>
              <w:rPr>
                <w:rFonts w:hint="eastAsia" w:ascii="宋体" w:hAnsi="宋体"/>
                <w:kern w:val="0"/>
                <w:sz w:val="21"/>
              </w:rPr>
              <w:t>3</w:t>
            </w:r>
          </w:p>
        </w:tc>
        <w:tc>
          <w:tcPr>
            <w:tcW w:w="411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line="240" w:lineRule="exact"/>
              <w:jc w:val="center"/>
              <w:rPr>
                <w:rFonts w:hint="default" w:ascii="宋体"/>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6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line="240" w:lineRule="exact"/>
              <w:jc w:val="center"/>
              <w:rPr>
                <w:rFonts w:hint="default" w:ascii="宋体"/>
                <w:kern w:val="0"/>
                <w:sz w:val="21"/>
              </w:rPr>
            </w:pPr>
            <w:r>
              <w:rPr>
                <w:rFonts w:hint="eastAsia" w:ascii="宋体" w:hAnsi="宋体"/>
                <w:kern w:val="0"/>
                <w:sz w:val="21"/>
              </w:rPr>
              <w:t>8</w:t>
            </w:r>
          </w:p>
        </w:tc>
        <w:tc>
          <w:tcPr>
            <w:tcW w:w="209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line="240" w:lineRule="exact"/>
              <w:jc w:val="center"/>
              <w:rPr>
                <w:rFonts w:hint="default" w:ascii="宋体"/>
                <w:kern w:val="0"/>
                <w:sz w:val="21"/>
              </w:rPr>
            </w:pPr>
            <w:r>
              <w:rPr>
                <w:rFonts w:hint="eastAsia" w:ascii="宋体" w:hAnsi="宋体"/>
                <w:kern w:val="0"/>
                <w:sz w:val="21"/>
              </w:rPr>
              <w:t>其它省属高校</w:t>
            </w:r>
          </w:p>
        </w:tc>
        <w:tc>
          <w:tcPr>
            <w:tcW w:w="155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line="240" w:lineRule="exact"/>
              <w:jc w:val="center"/>
              <w:rPr>
                <w:rFonts w:hint="default" w:ascii="宋体"/>
                <w:kern w:val="0"/>
                <w:sz w:val="21"/>
              </w:rPr>
            </w:pPr>
            <w:r>
              <w:rPr>
                <w:rFonts w:hint="eastAsia" w:ascii="宋体" w:hAnsi="宋体"/>
                <w:kern w:val="0"/>
                <w:sz w:val="21"/>
              </w:rPr>
              <w:t>15</w:t>
            </w:r>
          </w:p>
        </w:tc>
        <w:tc>
          <w:tcPr>
            <w:tcW w:w="411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line="240" w:lineRule="exact"/>
              <w:jc w:val="center"/>
              <w:rPr>
                <w:rFonts w:hint="default" w:ascii="宋体"/>
                <w:kern w:val="0"/>
                <w:sz w:val="21"/>
              </w:rPr>
            </w:pPr>
            <w:r>
              <w:rPr>
                <w:rFonts w:hint="eastAsia" w:ascii="宋体" w:hAnsi="宋体"/>
                <w:kern w:val="0"/>
                <w:sz w:val="21"/>
              </w:rPr>
              <w:t>由省教育厅统一推荐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66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line="240" w:lineRule="exact"/>
              <w:jc w:val="center"/>
              <w:rPr>
                <w:rFonts w:hint="default" w:ascii="宋体"/>
                <w:b/>
                <w:kern w:val="0"/>
                <w:sz w:val="21"/>
              </w:rPr>
            </w:pPr>
            <w:r>
              <w:rPr>
                <w:rFonts w:hint="eastAsia" w:ascii="宋体" w:hAnsi="宋体"/>
                <w:b/>
                <w:kern w:val="0"/>
                <w:sz w:val="21"/>
              </w:rPr>
              <w:t>三</w:t>
            </w:r>
          </w:p>
        </w:tc>
        <w:tc>
          <w:tcPr>
            <w:tcW w:w="7763"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line="240" w:lineRule="exact"/>
              <w:jc w:val="center"/>
              <w:rPr>
                <w:rFonts w:hint="default" w:ascii="宋体"/>
                <w:b/>
                <w:kern w:val="0"/>
                <w:sz w:val="21"/>
              </w:rPr>
            </w:pPr>
            <w:r>
              <w:rPr>
                <w:rFonts w:hint="eastAsia" w:ascii="宋体" w:hAnsi="宋体"/>
                <w:b/>
                <w:kern w:val="0"/>
                <w:sz w:val="21"/>
              </w:rPr>
              <w:t>国家重点实验室、国家工程技术研究中心、国际联合研究中心各1项</w:t>
            </w:r>
            <w:r>
              <w:rPr>
                <w:rFonts w:hint="eastAsia" w:ascii="宋体" w:hAnsi="宋体"/>
                <w:kern w:val="0"/>
                <w:sz w:val="21"/>
              </w:rPr>
              <w:t>（依托单位是企业的，按属地报送）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6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line="240" w:lineRule="exact"/>
              <w:jc w:val="center"/>
              <w:rPr>
                <w:rFonts w:hint="default" w:ascii="宋体"/>
                <w:b/>
                <w:kern w:val="0"/>
                <w:sz w:val="21"/>
              </w:rPr>
            </w:pPr>
            <w:r>
              <w:rPr>
                <w:rFonts w:hint="eastAsia" w:ascii="宋体" w:hAnsi="宋体"/>
                <w:b/>
                <w:kern w:val="0"/>
                <w:sz w:val="21"/>
              </w:rPr>
              <w:t>四</w:t>
            </w:r>
          </w:p>
        </w:tc>
        <w:tc>
          <w:tcPr>
            <w:tcW w:w="7763"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line="240" w:lineRule="exact"/>
              <w:jc w:val="center"/>
              <w:rPr>
                <w:rFonts w:hint="default" w:ascii="宋体"/>
                <w:b/>
                <w:kern w:val="0"/>
                <w:sz w:val="21"/>
              </w:rPr>
            </w:pPr>
            <w:r>
              <w:rPr>
                <w:rFonts w:hint="eastAsia" w:ascii="宋体" w:hAnsi="宋体"/>
                <w:b/>
                <w:kern w:val="0"/>
                <w:sz w:val="21"/>
              </w:rPr>
              <w:t>中科大先研院、合工大智能制造院、合肥技术创新工程院各1项</w:t>
            </w:r>
            <w:r>
              <w:rPr>
                <w:rFonts w:hint="eastAsia" w:ascii="宋体" w:hAnsi="宋体"/>
                <w:kern w:val="0"/>
                <w:sz w:val="21"/>
              </w:rPr>
              <w:t>（按归口报送）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6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line="240" w:lineRule="exact"/>
              <w:jc w:val="center"/>
              <w:rPr>
                <w:rFonts w:hint="default" w:ascii="宋体"/>
                <w:b/>
                <w:kern w:val="0"/>
                <w:sz w:val="21"/>
              </w:rPr>
            </w:pPr>
            <w:r>
              <w:rPr>
                <w:rFonts w:hint="eastAsia" w:ascii="宋体" w:hAnsi="宋体"/>
                <w:b/>
                <w:kern w:val="0"/>
                <w:sz w:val="21"/>
              </w:rPr>
              <w:t>五</w:t>
            </w:r>
          </w:p>
        </w:tc>
        <w:tc>
          <w:tcPr>
            <w:tcW w:w="7763"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line="240" w:lineRule="exact"/>
              <w:jc w:val="center"/>
              <w:rPr>
                <w:rFonts w:hint="default" w:ascii="宋体"/>
                <w:b/>
                <w:kern w:val="0"/>
                <w:sz w:val="21"/>
              </w:rPr>
            </w:pPr>
            <w:r>
              <w:rPr>
                <w:rFonts w:hint="eastAsia" w:ascii="宋体" w:hAnsi="宋体"/>
                <w:b/>
                <w:kern w:val="0"/>
                <w:sz w:val="21"/>
              </w:rPr>
              <w:t>皖北地区及贫困县专项</w:t>
            </w:r>
            <w:r>
              <w:rPr>
                <w:rFonts w:hint="eastAsia" w:ascii="宋体" w:hAnsi="宋体"/>
                <w:kern w:val="0"/>
                <w:sz w:val="21"/>
              </w:rPr>
              <w:t>（见备注）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6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line="240" w:lineRule="exact"/>
              <w:jc w:val="center"/>
              <w:rPr>
                <w:rFonts w:hint="default" w:ascii="宋体"/>
                <w:kern w:val="0"/>
                <w:sz w:val="21"/>
              </w:rPr>
            </w:pPr>
          </w:p>
        </w:tc>
        <w:tc>
          <w:tcPr>
            <w:tcW w:w="209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line="240" w:lineRule="exact"/>
              <w:jc w:val="center"/>
              <w:rPr>
                <w:rFonts w:hint="default" w:ascii="宋体"/>
                <w:kern w:val="0"/>
                <w:sz w:val="21"/>
              </w:rPr>
            </w:pPr>
            <w:r>
              <w:rPr>
                <w:rFonts w:hint="eastAsia" w:ascii="宋体" w:hAnsi="宋体"/>
                <w:kern w:val="0"/>
                <w:sz w:val="21"/>
              </w:rPr>
              <w:t>省内高校院所</w:t>
            </w:r>
          </w:p>
        </w:tc>
        <w:tc>
          <w:tcPr>
            <w:tcW w:w="155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line="240" w:lineRule="exact"/>
              <w:jc w:val="center"/>
              <w:rPr>
                <w:rFonts w:hint="default" w:ascii="宋体"/>
                <w:kern w:val="0"/>
                <w:sz w:val="21"/>
              </w:rPr>
            </w:pPr>
            <w:r>
              <w:rPr>
                <w:rFonts w:hint="eastAsia" w:ascii="宋体" w:hAnsi="宋体"/>
                <w:kern w:val="0"/>
                <w:sz w:val="21"/>
              </w:rPr>
              <w:t>2</w:t>
            </w:r>
          </w:p>
        </w:tc>
        <w:tc>
          <w:tcPr>
            <w:tcW w:w="411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line="240" w:lineRule="exact"/>
              <w:jc w:val="left"/>
              <w:rPr>
                <w:rFonts w:hint="default" w:ascii="宋体"/>
                <w:kern w:val="0"/>
                <w:sz w:val="21"/>
              </w:rPr>
            </w:pPr>
            <w:r>
              <w:rPr>
                <w:rFonts w:hint="eastAsia" w:ascii="宋体" w:hAnsi="宋体"/>
                <w:kern w:val="0"/>
                <w:sz w:val="21"/>
              </w:rPr>
              <w:t>各单位原则上不超过2项</w:t>
            </w:r>
          </w:p>
        </w:tc>
      </w:tr>
    </w:tbl>
    <w:p>
      <w:pPr>
        <w:spacing w:beforeLines="0" w:afterLines="0"/>
        <w:rPr>
          <w:rFonts w:hint="default" w:ascii="Calibri" w:eastAsia="Calibri"/>
          <w:sz w:val="21"/>
        </w:rPr>
      </w:pPr>
      <w:r>
        <w:rPr>
          <w:rFonts w:hint="eastAsia" w:ascii="Calibri" w:hAnsi="Calibri"/>
          <w:sz w:val="21"/>
        </w:rPr>
        <w:t>备注：</w:t>
      </w:r>
      <w:r>
        <w:rPr>
          <w:rFonts w:hint="default" w:ascii="Calibri" w:hAnsi="Calibri"/>
          <w:b/>
          <w:sz w:val="21"/>
        </w:rPr>
        <w:t>1.</w:t>
      </w:r>
      <w:r>
        <w:rPr>
          <w:rFonts w:hint="eastAsia" w:ascii="Calibri" w:hAnsi="Calibri"/>
          <w:b/>
          <w:sz w:val="21"/>
        </w:rPr>
        <w:t>皖北地区及贫困县专项。</w:t>
      </w:r>
      <w:r>
        <w:rPr>
          <w:rFonts w:hint="eastAsia" w:ascii="Calibri" w:hAnsi="Calibri"/>
          <w:sz w:val="21"/>
        </w:rPr>
        <w:t>为引导科技资源向皖北地区和贫困县倾斜，在省科技重大专项项目推荐指标中设“皖北地区及贫困县专项”。即支持省内高校院所与皖北地区和其它省级贫困县的企事业单位合作项目，除以上限额外，另增列申报指标。申报的项目由省内高校院所牵头承担，项目符合指南、有合作基础或意向、项目实施的成果转化产业化或示范推广，以及取得的经济社会效益必须在上述地区见效。申报项目需经所在的市县科技局备案，各相关单位要主动联系沟通、对接合作。省内高校院所推荐项目原则上各不超过</w:t>
      </w:r>
      <w:r>
        <w:rPr>
          <w:rFonts w:hint="default" w:ascii="Calibri" w:hAnsi="Calibri"/>
          <w:sz w:val="21"/>
        </w:rPr>
        <w:t>2</w:t>
      </w:r>
      <w:r>
        <w:rPr>
          <w:rFonts w:hint="eastAsia" w:ascii="Calibri" w:hAnsi="Calibri"/>
          <w:sz w:val="21"/>
        </w:rPr>
        <w:t>项。</w:t>
      </w:r>
    </w:p>
    <w:p>
      <w:pPr>
        <w:spacing w:beforeLines="0" w:afterLines="0"/>
        <w:ind w:firstLine="422" w:firstLineChars="200"/>
        <w:rPr>
          <w:rFonts w:hint="default" w:ascii="Calibri" w:eastAsia="Calibri"/>
          <w:sz w:val="21"/>
        </w:rPr>
      </w:pPr>
      <w:r>
        <w:rPr>
          <w:rFonts w:hint="default" w:ascii="Calibri" w:hAnsi="Calibri"/>
          <w:b/>
          <w:sz w:val="21"/>
        </w:rPr>
        <w:t xml:space="preserve">2. </w:t>
      </w:r>
      <w:r>
        <w:rPr>
          <w:rFonts w:hint="eastAsia" w:ascii="Calibri" w:hAnsi="Calibri"/>
          <w:b/>
          <w:sz w:val="21"/>
        </w:rPr>
        <w:t>皖北地区及贫困县：</w:t>
      </w:r>
      <w:r>
        <w:rPr>
          <w:rFonts w:hint="eastAsia" w:ascii="Calibri" w:hAnsi="Calibri"/>
          <w:sz w:val="21"/>
        </w:rPr>
        <w:t>包括亳州、宿州、阜阳三市各县区；濉溪县，怀远县、五河县，固镇县，明光市，凤阳县，定远县，霍邱县，寿县，岳西县，潜山县，太湖县，望江县，宿松县，金寨县，裕安区，舒城县，金安区，叶集区，石台县。</w:t>
      </w:r>
    </w:p>
    <w:p>
      <w:pPr>
        <w:snapToGrid w:val="0"/>
        <w:spacing w:beforeLines="0" w:afterLines="0" w:line="600" w:lineRule="exact"/>
        <w:rPr>
          <w:rFonts w:hint="default" w:ascii="黑体" w:hAnsi="黑体" w:eastAsia="黑体"/>
          <w:kern w:val="0"/>
          <w:sz w:val="32"/>
        </w:rPr>
        <w:sectPr>
          <w:pgSz w:w="11906" w:h="16838"/>
          <w:pgMar w:top="2098" w:right="1588" w:bottom="1985" w:left="1588" w:header="1418" w:footer="1418" w:gutter="0"/>
          <w:pgNumType w:fmt="numberInDash"/>
          <w:cols w:space="720" w:num="1"/>
          <w:docGrid w:linePitch="312" w:charSpace="0"/>
        </w:sectPr>
      </w:pPr>
    </w:p>
    <w:p>
      <w:pPr>
        <w:snapToGrid w:val="0"/>
        <w:spacing w:beforeLines="0" w:afterLines="0" w:line="600" w:lineRule="exact"/>
        <w:rPr>
          <w:rFonts w:hint="default" w:ascii="黑体" w:hAnsi="黑体" w:eastAsia="黑体"/>
          <w:kern w:val="0"/>
          <w:sz w:val="32"/>
        </w:rPr>
      </w:pPr>
      <w:r>
        <w:rPr>
          <w:rFonts w:hint="eastAsia" w:ascii="黑体" w:hAnsi="黑体" w:eastAsia="黑体"/>
          <w:kern w:val="0"/>
          <w:sz w:val="32"/>
        </w:rPr>
        <w:t>附件2.2</w:t>
      </w:r>
    </w:p>
    <w:p>
      <w:pPr>
        <w:widowControl/>
        <w:spacing w:beforeLines="0" w:afterLines="0" w:line="480" w:lineRule="auto"/>
        <w:jc w:val="left"/>
        <w:rPr>
          <w:rFonts w:hint="default" w:ascii="黑体" w:hAnsi="黑体" w:eastAsia="黑体"/>
          <w:kern w:val="0"/>
          <w:sz w:val="32"/>
        </w:rPr>
      </w:pPr>
    </w:p>
    <w:p>
      <w:pPr>
        <w:spacing w:beforeLines="0" w:afterLines="0" w:line="540" w:lineRule="exact"/>
        <w:jc w:val="center"/>
        <w:rPr>
          <w:rFonts w:hint="default" w:ascii="方正小标宋_GBK" w:eastAsia="方正小标宋_GBK"/>
          <w:sz w:val="44"/>
        </w:rPr>
      </w:pPr>
      <w:r>
        <w:rPr>
          <w:rFonts w:hint="eastAsia" w:ascii="方正小标宋_GBK" w:hAnsi="宋体" w:eastAsia="方正小标宋_GBK"/>
          <w:sz w:val="44"/>
        </w:rPr>
        <w:t>2017年省科技重大专项推荐项目清单</w:t>
      </w:r>
      <w:bookmarkStart w:id="0" w:name="_GoBack"/>
      <w:bookmarkEnd w:id="0"/>
    </w:p>
    <w:p>
      <w:pPr>
        <w:spacing w:beforeLines="0" w:afterLines="0" w:line="540" w:lineRule="exact"/>
        <w:jc w:val="center"/>
        <w:rPr>
          <w:rFonts w:hint="default" w:ascii="宋体"/>
          <w:b/>
          <w:sz w:val="32"/>
        </w:rPr>
      </w:pPr>
    </w:p>
    <w:p>
      <w:pPr>
        <w:spacing w:beforeLines="0" w:afterLines="0" w:line="540" w:lineRule="exact"/>
        <w:rPr>
          <w:rFonts w:hint="default" w:ascii="宋体"/>
          <w:sz w:val="24"/>
        </w:rPr>
      </w:pPr>
      <w:r>
        <w:rPr>
          <w:rFonts w:hint="eastAsia" w:ascii="宋体" w:hAnsi="宋体"/>
          <w:sz w:val="24"/>
        </w:rPr>
        <w:t xml:space="preserve">    推荐单位（盖章）：                                                                   年    月     日</w:t>
      </w:r>
    </w:p>
    <w:tbl>
      <w:tblPr>
        <w:tblStyle w:val="3"/>
        <w:tblW w:w="121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2"/>
        <w:gridCol w:w="854"/>
        <w:gridCol w:w="657"/>
        <w:gridCol w:w="822"/>
        <w:gridCol w:w="820"/>
        <w:gridCol w:w="971"/>
        <w:gridCol w:w="747"/>
        <w:gridCol w:w="708"/>
        <w:gridCol w:w="769"/>
        <w:gridCol w:w="769"/>
        <w:gridCol w:w="739"/>
        <w:gridCol w:w="1430"/>
        <w:gridCol w:w="1430"/>
        <w:gridCol w:w="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69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20" w:lineRule="exact"/>
              <w:jc w:val="center"/>
              <w:rPr>
                <w:rFonts w:hint="default" w:ascii="宋体"/>
                <w:sz w:val="24"/>
              </w:rPr>
            </w:pPr>
            <w:r>
              <w:rPr>
                <w:rFonts w:hint="eastAsia" w:ascii="宋体" w:hAnsi="宋体"/>
                <w:sz w:val="24"/>
              </w:rPr>
              <w:t>序</w:t>
            </w:r>
          </w:p>
        </w:tc>
        <w:tc>
          <w:tcPr>
            <w:tcW w:w="85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20" w:lineRule="exact"/>
              <w:jc w:val="center"/>
              <w:rPr>
                <w:rFonts w:hint="default" w:ascii="宋体"/>
                <w:sz w:val="24"/>
              </w:rPr>
            </w:pPr>
            <w:r>
              <w:rPr>
                <w:rFonts w:hint="eastAsia" w:ascii="宋体" w:hAnsi="宋体"/>
                <w:sz w:val="24"/>
              </w:rPr>
              <w:t>项目</w:t>
            </w:r>
          </w:p>
          <w:p>
            <w:pPr>
              <w:spacing w:beforeLines="0" w:afterLines="0" w:line="320" w:lineRule="exact"/>
              <w:jc w:val="center"/>
              <w:rPr>
                <w:rFonts w:hint="default" w:ascii="宋体"/>
                <w:sz w:val="24"/>
              </w:rPr>
            </w:pPr>
            <w:r>
              <w:rPr>
                <w:rFonts w:hint="eastAsia" w:ascii="宋体" w:hAnsi="宋体"/>
                <w:sz w:val="24"/>
              </w:rPr>
              <w:t>名称</w:t>
            </w:r>
          </w:p>
        </w:tc>
        <w:tc>
          <w:tcPr>
            <w:tcW w:w="65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20" w:lineRule="exact"/>
              <w:jc w:val="center"/>
              <w:rPr>
                <w:rFonts w:hint="default" w:ascii="宋体"/>
                <w:sz w:val="24"/>
              </w:rPr>
            </w:pPr>
            <w:r>
              <w:rPr>
                <w:rFonts w:hint="eastAsia" w:ascii="宋体" w:hAnsi="宋体"/>
                <w:sz w:val="24"/>
              </w:rPr>
              <w:t>承担</w:t>
            </w:r>
          </w:p>
          <w:p>
            <w:pPr>
              <w:spacing w:beforeLines="0" w:afterLines="0" w:line="320" w:lineRule="exact"/>
              <w:jc w:val="center"/>
              <w:rPr>
                <w:rFonts w:hint="default" w:ascii="宋体"/>
                <w:sz w:val="24"/>
              </w:rPr>
            </w:pPr>
            <w:r>
              <w:rPr>
                <w:rFonts w:hint="eastAsia" w:ascii="宋体" w:hAnsi="宋体"/>
                <w:sz w:val="24"/>
              </w:rPr>
              <w:t>单位</w:t>
            </w:r>
          </w:p>
        </w:tc>
        <w:tc>
          <w:tcPr>
            <w:tcW w:w="82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20" w:lineRule="exact"/>
              <w:jc w:val="center"/>
              <w:rPr>
                <w:rFonts w:hint="default" w:ascii="宋体"/>
                <w:sz w:val="24"/>
              </w:rPr>
            </w:pPr>
            <w:r>
              <w:rPr>
                <w:rFonts w:hint="eastAsia" w:ascii="宋体" w:hAnsi="宋体"/>
                <w:sz w:val="24"/>
              </w:rPr>
              <w:t>合作</w:t>
            </w:r>
          </w:p>
          <w:p>
            <w:pPr>
              <w:spacing w:beforeLines="0" w:afterLines="0" w:line="320" w:lineRule="exact"/>
              <w:jc w:val="center"/>
              <w:rPr>
                <w:rFonts w:hint="default" w:ascii="宋体"/>
                <w:sz w:val="24"/>
              </w:rPr>
            </w:pPr>
            <w:r>
              <w:rPr>
                <w:rFonts w:hint="eastAsia" w:ascii="宋体" w:hAnsi="宋体"/>
                <w:sz w:val="24"/>
              </w:rPr>
              <w:t>单位</w:t>
            </w:r>
          </w:p>
        </w:tc>
        <w:tc>
          <w:tcPr>
            <w:tcW w:w="82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20" w:lineRule="exact"/>
              <w:jc w:val="center"/>
              <w:rPr>
                <w:rFonts w:hint="default" w:ascii="宋体"/>
                <w:sz w:val="24"/>
              </w:rPr>
            </w:pPr>
            <w:r>
              <w:rPr>
                <w:rFonts w:hint="eastAsia" w:ascii="宋体" w:hAnsi="宋体"/>
                <w:sz w:val="24"/>
              </w:rPr>
              <w:t>主持人</w:t>
            </w:r>
          </w:p>
        </w:tc>
        <w:tc>
          <w:tcPr>
            <w:tcW w:w="97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20" w:lineRule="exact"/>
              <w:jc w:val="center"/>
              <w:rPr>
                <w:rFonts w:hint="default" w:ascii="宋体"/>
                <w:sz w:val="24"/>
              </w:rPr>
            </w:pPr>
            <w:r>
              <w:rPr>
                <w:rFonts w:hint="eastAsia" w:ascii="宋体" w:hAnsi="宋体"/>
                <w:sz w:val="24"/>
              </w:rPr>
              <w:t>完成</w:t>
            </w:r>
          </w:p>
          <w:p>
            <w:pPr>
              <w:spacing w:beforeLines="0" w:afterLines="0" w:line="320" w:lineRule="exact"/>
              <w:jc w:val="center"/>
              <w:rPr>
                <w:rFonts w:hint="default" w:ascii="宋体"/>
                <w:sz w:val="24"/>
              </w:rPr>
            </w:pPr>
            <w:r>
              <w:rPr>
                <w:rFonts w:hint="eastAsia" w:ascii="宋体" w:hAnsi="宋体"/>
                <w:sz w:val="24"/>
              </w:rPr>
              <w:t>期限(年、月)</w:t>
            </w:r>
          </w:p>
        </w:tc>
        <w:tc>
          <w:tcPr>
            <w:tcW w:w="74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20" w:lineRule="exact"/>
              <w:jc w:val="center"/>
              <w:rPr>
                <w:rFonts w:hint="default" w:ascii="宋体"/>
                <w:sz w:val="24"/>
              </w:rPr>
            </w:pPr>
            <w:r>
              <w:rPr>
                <w:rFonts w:hint="eastAsia" w:ascii="宋体" w:hAnsi="宋体"/>
                <w:sz w:val="24"/>
              </w:rPr>
              <w:t>所属专项</w:t>
            </w:r>
          </w:p>
        </w:tc>
        <w:tc>
          <w:tcPr>
            <w:tcW w:w="2985"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20" w:lineRule="exact"/>
              <w:jc w:val="center"/>
              <w:rPr>
                <w:rFonts w:hint="default" w:ascii="宋体"/>
                <w:sz w:val="24"/>
              </w:rPr>
            </w:pPr>
            <w:r>
              <w:rPr>
                <w:rFonts w:hint="eastAsia" w:ascii="宋体" w:hAnsi="宋体"/>
                <w:sz w:val="24"/>
              </w:rPr>
              <w:t>项目单位（自筹）研发投入</w:t>
            </w:r>
          </w:p>
          <w:p>
            <w:pPr>
              <w:spacing w:beforeLines="0" w:afterLines="0" w:line="320" w:lineRule="exact"/>
              <w:jc w:val="center"/>
              <w:rPr>
                <w:rFonts w:hint="default" w:ascii="宋体"/>
                <w:sz w:val="24"/>
              </w:rPr>
            </w:pPr>
            <w:r>
              <w:rPr>
                <w:rFonts w:hint="eastAsia" w:ascii="宋体" w:hAnsi="宋体"/>
                <w:sz w:val="24"/>
              </w:rPr>
              <w:t>（万元）</w:t>
            </w:r>
          </w:p>
        </w:tc>
        <w:tc>
          <w:tcPr>
            <w:tcW w:w="1430" w:type="dxa"/>
            <w:vMerge w:val="restart"/>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20" w:lineRule="exact"/>
              <w:jc w:val="center"/>
              <w:rPr>
                <w:rFonts w:hint="default" w:ascii="宋体"/>
                <w:sz w:val="24"/>
              </w:rPr>
            </w:pPr>
          </w:p>
          <w:p>
            <w:pPr>
              <w:spacing w:beforeLines="0" w:afterLines="0" w:line="320" w:lineRule="exact"/>
              <w:jc w:val="center"/>
              <w:rPr>
                <w:rFonts w:hint="default" w:ascii="宋体"/>
                <w:sz w:val="24"/>
              </w:rPr>
            </w:pPr>
            <w:r>
              <w:rPr>
                <w:rFonts w:hint="eastAsia" w:ascii="宋体" w:hAnsi="宋体"/>
                <w:sz w:val="24"/>
              </w:rPr>
              <w:t>市（县）补助经费（万元）</w:t>
            </w:r>
          </w:p>
        </w:tc>
        <w:tc>
          <w:tcPr>
            <w:tcW w:w="143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20" w:lineRule="exact"/>
              <w:jc w:val="center"/>
              <w:rPr>
                <w:rFonts w:hint="default" w:ascii="宋体"/>
                <w:sz w:val="24"/>
              </w:rPr>
            </w:pPr>
            <w:r>
              <w:rPr>
                <w:rFonts w:hint="eastAsia" w:ascii="宋体" w:hAnsi="宋体"/>
                <w:sz w:val="24"/>
              </w:rPr>
              <w:t>申请省补助（万元）</w:t>
            </w:r>
          </w:p>
        </w:tc>
        <w:tc>
          <w:tcPr>
            <w:tcW w:w="75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20" w:lineRule="exact"/>
              <w:jc w:val="center"/>
              <w:rPr>
                <w:rFonts w:hint="default" w:ascii="宋体"/>
                <w:sz w:val="24"/>
              </w:rPr>
            </w:pPr>
            <w:r>
              <w:rPr>
                <w:rFonts w:hint="eastAsia" w:ascii="宋体" w:hAnsi="宋体"/>
                <w:sz w:val="24"/>
              </w:rPr>
              <w:t>归口处室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20" w:lineRule="exact"/>
              <w:jc w:val="center"/>
              <w:rPr>
                <w:rFonts w:hint="default" w:ascii="宋体"/>
                <w:sz w:val="24"/>
              </w:rPr>
            </w:pPr>
          </w:p>
        </w:tc>
        <w:tc>
          <w:tcPr>
            <w:tcW w:w="85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20" w:lineRule="exact"/>
              <w:jc w:val="center"/>
              <w:rPr>
                <w:rFonts w:hint="default" w:ascii="宋体"/>
                <w:sz w:val="24"/>
              </w:rPr>
            </w:pPr>
          </w:p>
        </w:tc>
        <w:tc>
          <w:tcPr>
            <w:tcW w:w="65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20" w:lineRule="exact"/>
              <w:jc w:val="center"/>
              <w:rPr>
                <w:rFonts w:hint="default" w:ascii="宋体"/>
                <w:sz w:val="24"/>
              </w:rPr>
            </w:pPr>
          </w:p>
        </w:tc>
        <w:tc>
          <w:tcPr>
            <w:tcW w:w="822"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20" w:lineRule="exact"/>
              <w:rPr>
                <w:rFonts w:hint="default" w:ascii="宋体"/>
                <w:sz w:val="24"/>
              </w:rPr>
            </w:pPr>
          </w:p>
        </w:tc>
        <w:tc>
          <w:tcPr>
            <w:tcW w:w="82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20" w:lineRule="exact"/>
              <w:rPr>
                <w:rFonts w:hint="default" w:ascii="宋体"/>
                <w:sz w:val="24"/>
              </w:rPr>
            </w:pPr>
          </w:p>
        </w:tc>
        <w:tc>
          <w:tcPr>
            <w:tcW w:w="97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20" w:lineRule="exact"/>
              <w:jc w:val="center"/>
              <w:rPr>
                <w:rFonts w:hint="default" w:ascii="宋体"/>
                <w:sz w:val="24"/>
              </w:rPr>
            </w:pPr>
          </w:p>
        </w:tc>
        <w:tc>
          <w:tcPr>
            <w:tcW w:w="74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20" w:lineRule="exact"/>
              <w:jc w:val="center"/>
              <w:rPr>
                <w:rFonts w:hint="default" w:ascii="宋体"/>
                <w:sz w:val="24"/>
              </w:rPr>
            </w:pPr>
          </w:p>
        </w:tc>
        <w:tc>
          <w:tcPr>
            <w:tcW w:w="70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20" w:lineRule="exact"/>
              <w:jc w:val="center"/>
              <w:rPr>
                <w:rFonts w:hint="default" w:ascii="宋体"/>
                <w:sz w:val="24"/>
              </w:rPr>
            </w:pPr>
            <w:r>
              <w:rPr>
                <w:rFonts w:hint="eastAsia" w:ascii="宋体" w:hAnsi="宋体"/>
                <w:sz w:val="24"/>
              </w:rPr>
              <w:t>合计</w:t>
            </w:r>
          </w:p>
        </w:tc>
        <w:tc>
          <w:tcPr>
            <w:tcW w:w="76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20" w:lineRule="exact"/>
              <w:jc w:val="center"/>
              <w:rPr>
                <w:rFonts w:hint="default" w:ascii="宋体"/>
                <w:sz w:val="24"/>
              </w:rPr>
            </w:pPr>
            <w:r>
              <w:rPr>
                <w:rFonts w:hint="eastAsia" w:ascii="宋体" w:hAnsi="宋体"/>
                <w:sz w:val="24"/>
              </w:rPr>
              <w:t>2017</w:t>
            </w:r>
          </w:p>
        </w:tc>
        <w:tc>
          <w:tcPr>
            <w:tcW w:w="76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20" w:lineRule="exact"/>
              <w:jc w:val="center"/>
              <w:rPr>
                <w:rFonts w:hint="default" w:ascii="宋体"/>
                <w:sz w:val="24"/>
              </w:rPr>
            </w:pPr>
            <w:r>
              <w:rPr>
                <w:rFonts w:hint="eastAsia" w:ascii="宋体" w:hAnsi="宋体"/>
                <w:sz w:val="24"/>
              </w:rPr>
              <w:t>2018</w:t>
            </w:r>
          </w:p>
        </w:tc>
        <w:tc>
          <w:tcPr>
            <w:tcW w:w="73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20" w:lineRule="exact"/>
              <w:jc w:val="center"/>
              <w:rPr>
                <w:rFonts w:hint="default" w:ascii="宋体"/>
                <w:sz w:val="24"/>
              </w:rPr>
            </w:pPr>
            <w:r>
              <w:rPr>
                <w:rFonts w:hint="eastAsia" w:ascii="宋体" w:hAnsi="宋体"/>
                <w:sz w:val="24"/>
              </w:rPr>
              <w:t>2019</w:t>
            </w:r>
          </w:p>
        </w:tc>
        <w:tc>
          <w:tcPr>
            <w:tcW w:w="143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20" w:lineRule="exact"/>
              <w:jc w:val="center"/>
              <w:rPr>
                <w:rFonts w:hint="default" w:ascii="宋体"/>
                <w:sz w:val="24"/>
              </w:rPr>
            </w:pPr>
          </w:p>
        </w:tc>
        <w:tc>
          <w:tcPr>
            <w:tcW w:w="143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20" w:lineRule="exact"/>
              <w:jc w:val="center"/>
              <w:rPr>
                <w:rFonts w:hint="default" w:ascii="宋体"/>
                <w:sz w:val="24"/>
              </w:rPr>
            </w:pPr>
          </w:p>
        </w:tc>
        <w:tc>
          <w:tcPr>
            <w:tcW w:w="75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20" w:lineRule="exact"/>
              <w:jc w:val="center"/>
              <w:rPr>
                <w:rFonts w:hint="default"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jc w:val="center"/>
              <w:rPr>
                <w:rFonts w:hint="eastAsia" w:ascii="宋体" w:hAnsi="宋体"/>
                <w:sz w:val="24"/>
              </w:rPr>
            </w:pPr>
            <w:r>
              <w:rPr>
                <w:rFonts w:hint="eastAsia" w:ascii="宋体" w:hAnsi="宋体"/>
                <w:sz w:val="24"/>
              </w:rPr>
              <w:t>1</w:t>
            </w:r>
          </w:p>
        </w:tc>
        <w:tc>
          <w:tcPr>
            <w:tcW w:w="854"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jc w:val="center"/>
              <w:rPr>
                <w:rFonts w:hint="eastAsia" w:ascii="宋体" w:hAnsi="宋体"/>
                <w:sz w:val="24"/>
              </w:rPr>
            </w:pPr>
          </w:p>
        </w:tc>
        <w:tc>
          <w:tcPr>
            <w:tcW w:w="657"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jc w:val="center"/>
              <w:rPr>
                <w:rFonts w:hint="eastAsia" w:ascii="宋体" w:hAnsi="宋体"/>
                <w:sz w:val="24"/>
              </w:rPr>
            </w:pPr>
          </w:p>
        </w:tc>
        <w:tc>
          <w:tcPr>
            <w:tcW w:w="822"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jc w:val="center"/>
              <w:rPr>
                <w:rFonts w:hint="eastAsia" w:ascii="宋体" w:hAnsi="宋体"/>
                <w:sz w:val="24"/>
              </w:rPr>
            </w:pPr>
          </w:p>
        </w:tc>
        <w:tc>
          <w:tcPr>
            <w:tcW w:w="820"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jc w:val="center"/>
              <w:rPr>
                <w:rFonts w:hint="eastAsia" w:ascii="宋体" w:hAnsi="宋体"/>
                <w:sz w:val="24"/>
              </w:rPr>
            </w:pPr>
          </w:p>
        </w:tc>
        <w:tc>
          <w:tcPr>
            <w:tcW w:w="97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jc w:val="center"/>
              <w:rPr>
                <w:rFonts w:hint="eastAsia" w:ascii="宋体" w:hAnsi="宋体"/>
                <w:sz w:val="24"/>
              </w:rPr>
            </w:pPr>
          </w:p>
        </w:tc>
        <w:tc>
          <w:tcPr>
            <w:tcW w:w="747"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jc w:val="center"/>
              <w:rPr>
                <w:rFonts w:hint="eastAsia" w:ascii="宋体" w:hAnsi="宋体"/>
                <w:sz w:val="24"/>
              </w:rPr>
            </w:pPr>
          </w:p>
        </w:tc>
        <w:tc>
          <w:tcPr>
            <w:tcW w:w="708"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jc w:val="center"/>
              <w:rPr>
                <w:rFonts w:hint="eastAsia" w:ascii="宋体" w:hAnsi="宋体"/>
                <w:sz w:val="24"/>
              </w:rPr>
            </w:pPr>
          </w:p>
        </w:tc>
        <w:tc>
          <w:tcPr>
            <w:tcW w:w="769"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jc w:val="center"/>
              <w:rPr>
                <w:rFonts w:hint="eastAsia" w:ascii="宋体" w:hAnsi="宋体"/>
                <w:sz w:val="24"/>
              </w:rPr>
            </w:pPr>
          </w:p>
        </w:tc>
        <w:tc>
          <w:tcPr>
            <w:tcW w:w="769"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jc w:val="center"/>
              <w:rPr>
                <w:rFonts w:hint="eastAsia" w:ascii="宋体" w:hAnsi="宋体"/>
                <w:sz w:val="24"/>
              </w:rPr>
            </w:pPr>
          </w:p>
        </w:tc>
        <w:tc>
          <w:tcPr>
            <w:tcW w:w="739"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jc w:val="center"/>
              <w:rPr>
                <w:rFonts w:hint="eastAsia" w:ascii="宋体" w:hAnsi="宋体"/>
                <w:sz w:val="24"/>
              </w:rPr>
            </w:pPr>
          </w:p>
        </w:tc>
        <w:tc>
          <w:tcPr>
            <w:tcW w:w="1430" w:type="dxa"/>
            <w:tcBorders>
              <w:top w:val="single" w:color="auto" w:sz="4" w:space="0"/>
              <w:left w:val="single" w:color="auto" w:sz="4" w:space="0"/>
              <w:bottom w:val="single" w:color="auto" w:sz="4" w:space="0"/>
              <w:right w:val="single" w:color="auto" w:sz="4" w:space="0"/>
              <w:tl2br w:val="nil"/>
              <w:tr2bl w:val="nil"/>
            </w:tcBorders>
            <w:vAlign w:val="top"/>
          </w:tcPr>
          <w:p>
            <w:pPr>
              <w:snapToGrid w:val="0"/>
              <w:spacing w:beforeLines="0" w:afterLines="0"/>
              <w:jc w:val="center"/>
              <w:rPr>
                <w:rFonts w:hint="eastAsia" w:ascii="宋体" w:hAnsi="宋体"/>
                <w:sz w:val="24"/>
              </w:rPr>
            </w:pPr>
          </w:p>
        </w:tc>
        <w:tc>
          <w:tcPr>
            <w:tcW w:w="1430"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jc w:val="center"/>
              <w:rPr>
                <w:rFonts w:hint="eastAsia" w:ascii="宋体" w:hAnsi="宋体"/>
                <w:sz w:val="24"/>
              </w:rPr>
            </w:pPr>
          </w:p>
        </w:tc>
        <w:tc>
          <w:tcPr>
            <w:tcW w:w="754"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jc w:val="center"/>
              <w:rPr>
                <w:rFonts w:hint="eastAsia" w:ascii="宋体" w:hAnsi="宋体"/>
                <w:sz w:val="24"/>
              </w:rPr>
            </w:pPr>
            <w:r>
              <w:rPr>
                <w:rFonts w:hint="eastAsia" w:ascii="宋体" w:hAnsi="宋体"/>
                <w:sz w:val="24"/>
              </w:rPr>
              <w:t>2</w:t>
            </w:r>
          </w:p>
        </w:tc>
        <w:tc>
          <w:tcPr>
            <w:tcW w:w="854"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jc w:val="center"/>
              <w:rPr>
                <w:rFonts w:hint="eastAsia" w:ascii="宋体" w:hAnsi="宋体"/>
                <w:sz w:val="24"/>
              </w:rPr>
            </w:pPr>
          </w:p>
        </w:tc>
        <w:tc>
          <w:tcPr>
            <w:tcW w:w="657"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jc w:val="center"/>
              <w:rPr>
                <w:rFonts w:hint="eastAsia" w:ascii="宋体" w:hAnsi="宋体"/>
                <w:sz w:val="24"/>
              </w:rPr>
            </w:pPr>
          </w:p>
        </w:tc>
        <w:tc>
          <w:tcPr>
            <w:tcW w:w="822"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jc w:val="center"/>
              <w:rPr>
                <w:rFonts w:hint="eastAsia" w:ascii="宋体" w:hAnsi="宋体"/>
                <w:sz w:val="24"/>
              </w:rPr>
            </w:pPr>
          </w:p>
        </w:tc>
        <w:tc>
          <w:tcPr>
            <w:tcW w:w="820"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jc w:val="center"/>
              <w:rPr>
                <w:rFonts w:hint="eastAsia" w:ascii="宋体" w:hAnsi="宋体"/>
                <w:sz w:val="24"/>
              </w:rPr>
            </w:pPr>
          </w:p>
        </w:tc>
        <w:tc>
          <w:tcPr>
            <w:tcW w:w="97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jc w:val="center"/>
              <w:rPr>
                <w:rFonts w:hint="eastAsia" w:ascii="宋体" w:hAnsi="宋体"/>
                <w:sz w:val="24"/>
              </w:rPr>
            </w:pPr>
          </w:p>
        </w:tc>
        <w:tc>
          <w:tcPr>
            <w:tcW w:w="747"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jc w:val="center"/>
              <w:rPr>
                <w:rFonts w:hint="eastAsia" w:ascii="宋体" w:hAnsi="宋体"/>
                <w:sz w:val="24"/>
              </w:rPr>
            </w:pPr>
          </w:p>
        </w:tc>
        <w:tc>
          <w:tcPr>
            <w:tcW w:w="708"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jc w:val="center"/>
              <w:rPr>
                <w:rFonts w:hint="eastAsia" w:ascii="宋体" w:hAnsi="宋体"/>
                <w:sz w:val="24"/>
              </w:rPr>
            </w:pPr>
          </w:p>
        </w:tc>
        <w:tc>
          <w:tcPr>
            <w:tcW w:w="769"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jc w:val="center"/>
              <w:rPr>
                <w:rFonts w:hint="eastAsia" w:ascii="宋体" w:hAnsi="宋体"/>
                <w:sz w:val="24"/>
              </w:rPr>
            </w:pPr>
          </w:p>
        </w:tc>
        <w:tc>
          <w:tcPr>
            <w:tcW w:w="769"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jc w:val="center"/>
              <w:rPr>
                <w:rFonts w:hint="eastAsia" w:ascii="宋体" w:hAnsi="宋体"/>
                <w:sz w:val="24"/>
              </w:rPr>
            </w:pPr>
          </w:p>
        </w:tc>
        <w:tc>
          <w:tcPr>
            <w:tcW w:w="739"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jc w:val="center"/>
              <w:rPr>
                <w:rFonts w:hint="eastAsia" w:ascii="宋体" w:hAnsi="宋体"/>
                <w:sz w:val="24"/>
              </w:rPr>
            </w:pPr>
          </w:p>
        </w:tc>
        <w:tc>
          <w:tcPr>
            <w:tcW w:w="1430" w:type="dxa"/>
            <w:tcBorders>
              <w:top w:val="single" w:color="auto" w:sz="4" w:space="0"/>
              <w:left w:val="single" w:color="auto" w:sz="4" w:space="0"/>
              <w:bottom w:val="single" w:color="auto" w:sz="4" w:space="0"/>
              <w:right w:val="single" w:color="auto" w:sz="4" w:space="0"/>
              <w:tl2br w:val="nil"/>
              <w:tr2bl w:val="nil"/>
            </w:tcBorders>
            <w:vAlign w:val="top"/>
          </w:tcPr>
          <w:p>
            <w:pPr>
              <w:snapToGrid w:val="0"/>
              <w:spacing w:beforeLines="0" w:afterLines="0"/>
              <w:jc w:val="center"/>
              <w:rPr>
                <w:rFonts w:hint="eastAsia" w:ascii="宋体" w:hAnsi="宋体"/>
                <w:sz w:val="24"/>
              </w:rPr>
            </w:pPr>
          </w:p>
        </w:tc>
        <w:tc>
          <w:tcPr>
            <w:tcW w:w="1430"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jc w:val="center"/>
              <w:rPr>
                <w:rFonts w:hint="eastAsia" w:ascii="宋体" w:hAnsi="宋体"/>
                <w:sz w:val="24"/>
              </w:rPr>
            </w:pPr>
          </w:p>
        </w:tc>
        <w:tc>
          <w:tcPr>
            <w:tcW w:w="754"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jc w:val="center"/>
              <w:rPr>
                <w:rFonts w:hint="eastAsia" w:ascii="宋体" w:hAnsi="宋体"/>
                <w:sz w:val="24"/>
              </w:rPr>
            </w:pPr>
            <w:r>
              <w:rPr>
                <w:rFonts w:hint="eastAsia" w:ascii="宋体" w:hAnsi="宋体"/>
                <w:sz w:val="24"/>
              </w:rPr>
              <w:t>3</w:t>
            </w:r>
          </w:p>
        </w:tc>
        <w:tc>
          <w:tcPr>
            <w:tcW w:w="854"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jc w:val="center"/>
              <w:rPr>
                <w:rFonts w:hint="eastAsia" w:ascii="宋体" w:hAnsi="宋体"/>
                <w:sz w:val="24"/>
              </w:rPr>
            </w:pPr>
          </w:p>
        </w:tc>
        <w:tc>
          <w:tcPr>
            <w:tcW w:w="657"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jc w:val="center"/>
              <w:rPr>
                <w:rFonts w:hint="eastAsia" w:ascii="宋体" w:hAnsi="宋体"/>
                <w:sz w:val="24"/>
              </w:rPr>
            </w:pPr>
          </w:p>
        </w:tc>
        <w:tc>
          <w:tcPr>
            <w:tcW w:w="822"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jc w:val="center"/>
              <w:rPr>
                <w:rFonts w:hint="eastAsia" w:ascii="宋体" w:hAnsi="宋体"/>
                <w:sz w:val="24"/>
              </w:rPr>
            </w:pPr>
          </w:p>
        </w:tc>
        <w:tc>
          <w:tcPr>
            <w:tcW w:w="820"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jc w:val="center"/>
              <w:rPr>
                <w:rFonts w:hint="eastAsia" w:ascii="宋体" w:hAnsi="宋体"/>
                <w:sz w:val="24"/>
              </w:rPr>
            </w:pPr>
          </w:p>
        </w:tc>
        <w:tc>
          <w:tcPr>
            <w:tcW w:w="97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jc w:val="center"/>
              <w:rPr>
                <w:rFonts w:hint="eastAsia" w:ascii="宋体" w:hAnsi="宋体"/>
                <w:sz w:val="24"/>
              </w:rPr>
            </w:pPr>
          </w:p>
        </w:tc>
        <w:tc>
          <w:tcPr>
            <w:tcW w:w="747"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jc w:val="center"/>
              <w:rPr>
                <w:rFonts w:hint="eastAsia" w:ascii="宋体" w:hAnsi="宋体"/>
                <w:sz w:val="24"/>
              </w:rPr>
            </w:pPr>
          </w:p>
        </w:tc>
        <w:tc>
          <w:tcPr>
            <w:tcW w:w="708"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jc w:val="center"/>
              <w:rPr>
                <w:rFonts w:hint="eastAsia" w:ascii="宋体" w:hAnsi="宋体"/>
                <w:sz w:val="24"/>
              </w:rPr>
            </w:pPr>
          </w:p>
        </w:tc>
        <w:tc>
          <w:tcPr>
            <w:tcW w:w="769"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jc w:val="center"/>
              <w:rPr>
                <w:rFonts w:hint="eastAsia" w:ascii="宋体" w:hAnsi="宋体"/>
                <w:sz w:val="24"/>
              </w:rPr>
            </w:pPr>
          </w:p>
        </w:tc>
        <w:tc>
          <w:tcPr>
            <w:tcW w:w="769"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jc w:val="center"/>
              <w:rPr>
                <w:rFonts w:hint="eastAsia" w:ascii="宋体" w:hAnsi="宋体"/>
                <w:sz w:val="24"/>
              </w:rPr>
            </w:pPr>
          </w:p>
        </w:tc>
        <w:tc>
          <w:tcPr>
            <w:tcW w:w="739"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jc w:val="center"/>
              <w:rPr>
                <w:rFonts w:hint="eastAsia" w:ascii="宋体" w:hAnsi="宋体"/>
                <w:sz w:val="24"/>
              </w:rPr>
            </w:pPr>
          </w:p>
        </w:tc>
        <w:tc>
          <w:tcPr>
            <w:tcW w:w="1430" w:type="dxa"/>
            <w:tcBorders>
              <w:top w:val="single" w:color="auto" w:sz="4" w:space="0"/>
              <w:left w:val="single" w:color="auto" w:sz="4" w:space="0"/>
              <w:bottom w:val="single" w:color="auto" w:sz="4" w:space="0"/>
              <w:right w:val="single" w:color="auto" w:sz="4" w:space="0"/>
              <w:tl2br w:val="nil"/>
              <w:tr2bl w:val="nil"/>
            </w:tcBorders>
            <w:vAlign w:val="top"/>
          </w:tcPr>
          <w:p>
            <w:pPr>
              <w:snapToGrid w:val="0"/>
              <w:spacing w:beforeLines="0" w:afterLines="0"/>
              <w:jc w:val="center"/>
              <w:rPr>
                <w:rFonts w:hint="eastAsia" w:ascii="宋体" w:hAnsi="宋体"/>
                <w:sz w:val="24"/>
              </w:rPr>
            </w:pPr>
          </w:p>
        </w:tc>
        <w:tc>
          <w:tcPr>
            <w:tcW w:w="1430"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jc w:val="center"/>
              <w:rPr>
                <w:rFonts w:hint="eastAsia" w:ascii="宋体" w:hAnsi="宋体"/>
                <w:sz w:val="24"/>
              </w:rPr>
            </w:pPr>
          </w:p>
        </w:tc>
        <w:tc>
          <w:tcPr>
            <w:tcW w:w="754"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jc w:val="center"/>
              <w:rPr>
                <w:rFonts w:hint="eastAsia" w:ascii="宋体" w:hAnsi="宋体"/>
                <w:sz w:val="24"/>
              </w:rPr>
            </w:pPr>
            <w:r>
              <w:rPr>
                <w:rFonts w:hint="eastAsia" w:ascii="宋体" w:hAnsi="宋体"/>
                <w:sz w:val="24"/>
              </w:rPr>
              <w:t>4</w:t>
            </w:r>
          </w:p>
        </w:tc>
        <w:tc>
          <w:tcPr>
            <w:tcW w:w="854"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jc w:val="center"/>
              <w:rPr>
                <w:rFonts w:hint="eastAsia" w:ascii="宋体" w:hAnsi="宋体"/>
                <w:sz w:val="24"/>
              </w:rPr>
            </w:pPr>
          </w:p>
        </w:tc>
        <w:tc>
          <w:tcPr>
            <w:tcW w:w="657"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jc w:val="center"/>
              <w:rPr>
                <w:rFonts w:hint="eastAsia" w:ascii="宋体" w:hAnsi="宋体"/>
                <w:sz w:val="24"/>
              </w:rPr>
            </w:pPr>
          </w:p>
        </w:tc>
        <w:tc>
          <w:tcPr>
            <w:tcW w:w="822"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jc w:val="center"/>
              <w:rPr>
                <w:rFonts w:hint="eastAsia" w:ascii="宋体" w:hAnsi="宋体"/>
                <w:sz w:val="24"/>
              </w:rPr>
            </w:pPr>
          </w:p>
        </w:tc>
        <w:tc>
          <w:tcPr>
            <w:tcW w:w="820"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jc w:val="center"/>
              <w:rPr>
                <w:rFonts w:hint="eastAsia" w:ascii="宋体" w:hAnsi="宋体"/>
                <w:sz w:val="24"/>
              </w:rPr>
            </w:pPr>
          </w:p>
        </w:tc>
        <w:tc>
          <w:tcPr>
            <w:tcW w:w="97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jc w:val="center"/>
              <w:rPr>
                <w:rFonts w:hint="eastAsia" w:ascii="宋体" w:hAnsi="宋体"/>
                <w:sz w:val="24"/>
              </w:rPr>
            </w:pPr>
          </w:p>
        </w:tc>
        <w:tc>
          <w:tcPr>
            <w:tcW w:w="747"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jc w:val="center"/>
              <w:rPr>
                <w:rFonts w:hint="eastAsia" w:ascii="宋体" w:hAnsi="宋体"/>
                <w:sz w:val="24"/>
              </w:rPr>
            </w:pPr>
          </w:p>
        </w:tc>
        <w:tc>
          <w:tcPr>
            <w:tcW w:w="708"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jc w:val="center"/>
              <w:rPr>
                <w:rFonts w:hint="eastAsia" w:ascii="宋体" w:hAnsi="宋体"/>
                <w:sz w:val="24"/>
              </w:rPr>
            </w:pPr>
          </w:p>
        </w:tc>
        <w:tc>
          <w:tcPr>
            <w:tcW w:w="769"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jc w:val="center"/>
              <w:rPr>
                <w:rFonts w:hint="eastAsia" w:ascii="宋体" w:hAnsi="宋体"/>
                <w:sz w:val="24"/>
              </w:rPr>
            </w:pPr>
          </w:p>
        </w:tc>
        <w:tc>
          <w:tcPr>
            <w:tcW w:w="769"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jc w:val="center"/>
              <w:rPr>
                <w:rFonts w:hint="eastAsia" w:ascii="宋体" w:hAnsi="宋体"/>
                <w:sz w:val="24"/>
              </w:rPr>
            </w:pPr>
          </w:p>
        </w:tc>
        <w:tc>
          <w:tcPr>
            <w:tcW w:w="739"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jc w:val="center"/>
              <w:rPr>
                <w:rFonts w:hint="eastAsia" w:ascii="宋体" w:hAnsi="宋体"/>
                <w:sz w:val="24"/>
              </w:rPr>
            </w:pPr>
          </w:p>
        </w:tc>
        <w:tc>
          <w:tcPr>
            <w:tcW w:w="1430" w:type="dxa"/>
            <w:tcBorders>
              <w:top w:val="single" w:color="auto" w:sz="4" w:space="0"/>
              <w:left w:val="single" w:color="auto" w:sz="4" w:space="0"/>
              <w:bottom w:val="single" w:color="auto" w:sz="4" w:space="0"/>
              <w:right w:val="single" w:color="auto" w:sz="4" w:space="0"/>
              <w:tl2br w:val="nil"/>
              <w:tr2bl w:val="nil"/>
            </w:tcBorders>
            <w:vAlign w:val="top"/>
          </w:tcPr>
          <w:p>
            <w:pPr>
              <w:snapToGrid w:val="0"/>
              <w:spacing w:beforeLines="0" w:afterLines="0"/>
              <w:jc w:val="center"/>
              <w:rPr>
                <w:rFonts w:hint="eastAsia" w:ascii="宋体" w:hAnsi="宋体"/>
                <w:sz w:val="24"/>
              </w:rPr>
            </w:pPr>
          </w:p>
        </w:tc>
        <w:tc>
          <w:tcPr>
            <w:tcW w:w="1430"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jc w:val="center"/>
              <w:rPr>
                <w:rFonts w:hint="eastAsia" w:ascii="宋体" w:hAnsi="宋体"/>
                <w:sz w:val="24"/>
              </w:rPr>
            </w:pPr>
          </w:p>
        </w:tc>
        <w:tc>
          <w:tcPr>
            <w:tcW w:w="754"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jc w:val="center"/>
              <w:rPr>
                <w:rFonts w:hint="eastAsia" w:ascii="宋体" w:hAnsi="宋体"/>
                <w:sz w:val="24"/>
              </w:rPr>
            </w:pPr>
            <w:r>
              <w:rPr>
                <w:rFonts w:hint="eastAsia" w:ascii="宋体" w:hAnsi="宋体"/>
                <w:sz w:val="24"/>
              </w:rPr>
              <w:t>5</w:t>
            </w:r>
          </w:p>
        </w:tc>
        <w:tc>
          <w:tcPr>
            <w:tcW w:w="854"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jc w:val="center"/>
              <w:rPr>
                <w:rFonts w:hint="eastAsia" w:ascii="宋体" w:hAnsi="宋体"/>
                <w:sz w:val="24"/>
              </w:rPr>
            </w:pPr>
          </w:p>
        </w:tc>
        <w:tc>
          <w:tcPr>
            <w:tcW w:w="657"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jc w:val="center"/>
              <w:rPr>
                <w:rFonts w:hint="eastAsia" w:ascii="宋体" w:hAnsi="宋体"/>
                <w:sz w:val="24"/>
              </w:rPr>
            </w:pPr>
          </w:p>
        </w:tc>
        <w:tc>
          <w:tcPr>
            <w:tcW w:w="822"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jc w:val="center"/>
              <w:rPr>
                <w:rFonts w:hint="eastAsia" w:ascii="宋体" w:hAnsi="宋体"/>
                <w:sz w:val="24"/>
              </w:rPr>
            </w:pPr>
          </w:p>
        </w:tc>
        <w:tc>
          <w:tcPr>
            <w:tcW w:w="820"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jc w:val="center"/>
              <w:rPr>
                <w:rFonts w:hint="eastAsia" w:ascii="宋体" w:hAnsi="宋体"/>
                <w:sz w:val="24"/>
              </w:rPr>
            </w:pPr>
          </w:p>
        </w:tc>
        <w:tc>
          <w:tcPr>
            <w:tcW w:w="97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jc w:val="center"/>
              <w:rPr>
                <w:rFonts w:hint="eastAsia" w:ascii="宋体" w:hAnsi="宋体"/>
                <w:sz w:val="24"/>
              </w:rPr>
            </w:pPr>
          </w:p>
        </w:tc>
        <w:tc>
          <w:tcPr>
            <w:tcW w:w="747"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jc w:val="center"/>
              <w:rPr>
                <w:rFonts w:hint="eastAsia" w:ascii="宋体" w:hAnsi="宋体"/>
                <w:sz w:val="24"/>
              </w:rPr>
            </w:pPr>
          </w:p>
        </w:tc>
        <w:tc>
          <w:tcPr>
            <w:tcW w:w="708"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jc w:val="center"/>
              <w:rPr>
                <w:rFonts w:hint="eastAsia" w:ascii="宋体" w:hAnsi="宋体"/>
                <w:sz w:val="24"/>
              </w:rPr>
            </w:pPr>
          </w:p>
        </w:tc>
        <w:tc>
          <w:tcPr>
            <w:tcW w:w="769"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jc w:val="center"/>
              <w:rPr>
                <w:rFonts w:hint="eastAsia" w:ascii="宋体" w:hAnsi="宋体"/>
                <w:sz w:val="24"/>
              </w:rPr>
            </w:pPr>
          </w:p>
        </w:tc>
        <w:tc>
          <w:tcPr>
            <w:tcW w:w="769"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jc w:val="center"/>
              <w:rPr>
                <w:rFonts w:hint="eastAsia" w:ascii="宋体" w:hAnsi="宋体"/>
                <w:sz w:val="24"/>
              </w:rPr>
            </w:pPr>
          </w:p>
        </w:tc>
        <w:tc>
          <w:tcPr>
            <w:tcW w:w="739"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jc w:val="center"/>
              <w:rPr>
                <w:rFonts w:hint="eastAsia" w:ascii="宋体" w:hAnsi="宋体"/>
                <w:sz w:val="24"/>
              </w:rPr>
            </w:pPr>
          </w:p>
        </w:tc>
        <w:tc>
          <w:tcPr>
            <w:tcW w:w="1430" w:type="dxa"/>
            <w:tcBorders>
              <w:top w:val="single" w:color="auto" w:sz="4" w:space="0"/>
              <w:left w:val="single" w:color="auto" w:sz="4" w:space="0"/>
              <w:bottom w:val="single" w:color="auto" w:sz="4" w:space="0"/>
              <w:right w:val="single" w:color="auto" w:sz="4" w:space="0"/>
              <w:tl2br w:val="nil"/>
              <w:tr2bl w:val="nil"/>
            </w:tcBorders>
            <w:vAlign w:val="top"/>
          </w:tcPr>
          <w:p>
            <w:pPr>
              <w:snapToGrid w:val="0"/>
              <w:spacing w:beforeLines="0" w:afterLines="0"/>
              <w:jc w:val="center"/>
              <w:rPr>
                <w:rFonts w:hint="eastAsia" w:ascii="宋体" w:hAnsi="宋体"/>
                <w:sz w:val="24"/>
              </w:rPr>
            </w:pPr>
          </w:p>
        </w:tc>
        <w:tc>
          <w:tcPr>
            <w:tcW w:w="1430"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jc w:val="center"/>
              <w:rPr>
                <w:rFonts w:hint="eastAsia" w:ascii="宋体" w:hAnsi="宋体"/>
                <w:sz w:val="24"/>
              </w:rPr>
            </w:pPr>
          </w:p>
        </w:tc>
        <w:tc>
          <w:tcPr>
            <w:tcW w:w="754"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jc w:val="center"/>
              <w:rPr>
                <w:rFonts w:hint="default" w:ascii="宋体"/>
                <w:sz w:val="24"/>
              </w:rPr>
            </w:pPr>
            <w:r>
              <w:rPr>
                <w:rFonts w:hint="eastAsia" w:ascii="宋体"/>
                <w:sz w:val="24"/>
              </w:rPr>
              <w:t>…</w:t>
            </w:r>
          </w:p>
        </w:tc>
        <w:tc>
          <w:tcPr>
            <w:tcW w:w="854"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jc w:val="center"/>
              <w:rPr>
                <w:rFonts w:hint="default" w:ascii="宋体"/>
                <w:sz w:val="24"/>
              </w:rPr>
            </w:pPr>
          </w:p>
        </w:tc>
        <w:tc>
          <w:tcPr>
            <w:tcW w:w="657"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jc w:val="center"/>
              <w:rPr>
                <w:rFonts w:hint="default" w:ascii="宋体"/>
                <w:sz w:val="24"/>
              </w:rPr>
            </w:pPr>
          </w:p>
        </w:tc>
        <w:tc>
          <w:tcPr>
            <w:tcW w:w="822"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jc w:val="center"/>
              <w:rPr>
                <w:rFonts w:hint="default" w:ascii="宋体"/>
                <w:sz w:val="24"/>
              </w:rPr>
            </w:pPr>
          </w:p>
        </w:tc>
        <w:tc>
          <w:tcPr>
            <w:tcW w:w="820"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jc w:val="center"/>
              <w:rPr>
                <w:rFonts w:hint="default" w:ascii="宋体"/>
                <w:sz w:val="24"/>
              </w:rPr>
            </w:pPr>
          </w:p>
        </w:tc>
        <w:tc>
          <w:tcPr>
            <w:tcW w:w="97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jc w:val="center"/>
              <w:rPr>
                <w:rFonts w:hint="default" w:ascii="宋体"/>
                <w:sz w:val="24"/>
              </w:rPr>
            </w:pPr>
          </w:p>
        </w:tc>
        <w:tc>
          <w:tcPr>
            <w:tcW w:w="747"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jc w:val="center"/>
              <w:rPr>
                <w:rFonts w:hint="default" w:ascii="宋体"/>
                <w:sz w:val="24"/>
              </w:rPr>
            </w:pPr>
          </w:p>
        </w:tc>
        <w:tc>
          <w:tcPr>
            <w:tcW w:w="708"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jc w:val="center"/>
              <w:rPr>
                <w:rFonts w:hint="default" w:ascii="宋体"/>
                <w:sz w:val="24"/>
              </w:rPr>
            </w:pPr>
          </w:p>
        </w:tc>
        <w:tc>
          <w:tcPr>
            <w:tcW w:w="769"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jc w:val="center"/>
              <w:rPr>
                <w:rFonts w:hint="default" w:ascii="宋体"/>
                <w:sz w:val="24"/>
              </w:rPr>
            </w:pPr>
          </w:p>
        </w:tc>
        <w:tc>
          <w:tcPr>
            <w:tcW w:w="769"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jc w:val="center"/>
              <w:rPr>
                <w:rFonts w:hint="default" w:ascii="宋体"/>
                <w:sz w:val="24"/>
              </w:rPr>
            </w:pPr>
          </w:p>
        </w:tc>
        <w:tc>
          <w:tcPr>
            <w:tcW w:w="739"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jc w:val="center"/>
              <w:rPr>
                <w:rFonts w:hint="default" w:ascii="宋体"/>
                <w:sz w:val="24"/>
              </w:rPr>
            </w:pPr>
          </w:p>
        </w:tc>
        <w:tc>
          <w:tcPr>
            <w:tcW w:w="1430" w:type="dxa"/>
            <w:tcBorders>
              <w:top w:val="single" w:color="auto" w:sz="4" w:space="0"/>
              <w:left w:val="single" w:color="auto" w:sz="4" w:space="0"/>
              <w:bottom w:val="single" w:color="auto" w:sz="4" w:space="0"/>
              <w:right w:val="single" w:color="auto" w:sz="4" w:space="0"/>
              <w:tl2br w:val="nil"/>
              <w:tr2bl w:val="nil"/>
            </w:tcBorders>
            <w:vAlign w:val="top"/>
          </w:tcPr>
          <w:p>
            <w:pPr>
              <w:snapToGrid w:val="0"/>
              <w:spacing w:beforeLines="0" w:afterLines="0"/>
              <w:jc w:val="center"/>
              <w:rPr>
                <w:rFonts w:hint="default" w:ascii="宋体"/>
                <w:sz w:val="24"/>
              </w:rPr>
            </w:pPr>
          </w:p>
        </w:tc>
        <w:tc>
          <w:tcPr>
            <w:tcW w:w="1430"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jc w:val="center"/>
              <w:rPr>
                <w:rFonts w:hint="default" w:ascii="宋体"/>
                <w:sz w:val="24"/>
              </w:rPr>
            </w:pPr>
          </w:p>
        </w:tc>
        <w:tc>
          <w:tcPr>
            <w:tcW w:w="754"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jc w:val="center"/>
              <w:rPr>
                <w:rFonts w:hint="default" w:ascii="宋体"/>
                <w:sz w:val="24"/>
              </w:rPr>
            </w:pPr>
          </w:p>
        </w:tc>
      </w:tr>
    </w:tbl>
    <w:p>
      <w:pPr>
        <w:spacing w:beforeLines="0" w:afterLines="0" w:line="480" w:lineRule="exact"/>
        <w:jc w:val="center"/>
        <w:rPr>
          <w:rFonts w:hint="default" w:ascii="方正小标宋_GBK" w:hAnsi="Calibri" w:eastAsia="方正小标宋_GBK"/>
          <w:sz w:val="44"/>
        </w:rPr>
      </w:pPr>
    </w:p>
    <w:p>
      <w:pPr>
        <w:snapToGrid w:val="0"/>
        <w:spacing w:beforeLines="0" w:afterLines="0" w:line="600" w:lineRule="exact"/>
        <w:rPr>
          <w:rFonts w:hint="default" w:ascii="黑体" w:hAnsi="黑体" w:eastAsia="黑体"/>
          <w:spacing w:val="-6"/>
          <w:sz w:val="32"/>
        </w:rPr>
        <w:sectPr>
          <w:pgSz w:w="16838" w:h="11906" w:orient="landscape"/>
          <w:pgMar w:top="1588" w:right="2098" w:bottom="1588" w:left="1985" w:header="1418" w:footer="1418" w:gutter="0"/>
          <w:pgNumType w:fmt="numberInDash"/>
          <w:cols w:space="720" w:num="1"/>
          <w:docGrid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楷体简体">
    <w:altName w:val="宋体"/>
    <w:panose1 w:val="00000000000000000000"/>
    <w:charset w:val="86"/>
    <w:family w:val="script"/>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_5b8b_4f53">
    <w:altName w:val="Times New Roman"/>
    <w:panose1 w:val="00000000000000000000"/>
    <w:charset w:val="00"/>
    <w:family w:val="roman"/>
    <w:pitch w:val="default"/>
    <w:sig w:usb0="00000000" w:usb1="00000000" w:usb2="00000000" w:usb3="00000000" w:csb0="00000001" w:csb1="00000000"/>
  </w:font>
  <w:font w:name="方正小标宋简体">
    <w:panose1 w:val="03000509000000000000"/>
    <w:charset w:val="86"/>
    <w:family w:val="script"/>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612074"/>
    <w:rsid w:val="2E3D372B"/>
    <w:rsid w:val="635818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Lines="0" w:afterLines="0"/>
      <w:jc w:val="both"/>
    </w:pPr>
    <w:rPr>
      <w:rFonts w:hint="eastAsia" w:ascii="Times New Roman" w:hAnsi="Times New Roman" w:eastAsia="宋体" w:cstheme="minorBidi"/>
      <w:kern w:val="2"/>
      <w:sz w:val="21"/>
      <w:szCs w:val="22"/>
      <w:lang w:val="en-US" w:eastAsia="zh-CN"/>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wangj</cp:lastModifiedBy>
  <dcterms:modified xsi:type="dcterms:W3CDTF">2017-06-05T02:51:24Z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