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bookmarkStart w:id="0" w:name="_Hlk490225130"/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附件1</w:t>
      </w:r>
    </w:p>
    <w:p>
      <w:pPr>
        <w:widowControl/>
        <w:ind w:firstLine="880" w:firstLineChars="200"/>
        <w:rPr>
          <w:rFonts w:ascii="宋体" w:hAnsi="宋体" w:eastAsia="宋体" w:cs="宋体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2021年度</w:t>
      </w:r>
      <w:r>
        <w:rPr>
          <w:rFonts w:ascii="华文中宋" w:hAnsi="华文中宋" w:eastAsia="华文中宋" w:cs="宋体"/>
          <w:b/>
          <w:kern w:val="0"/>
          <w:sz w:val="44"/>
          <w:szCs w:val="44"/>
        </w:rPr>
        <w:t>中国科学院国际人才计划项目</w:t>
      </w: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ascii="华文中宋" w:hAnsi="华文中宋" w:eastAsia="华文中宋" w:cs="宋体"/>
          <w:b/>
          <w:kern w:val="0"/>
          <w:sz w:val="44"/>
          <w:szCs w:val="44"/>
        </w:rPr>
        <w:t>申报要求</w:t>
      </w:r>
    </w:p>
    <w:p>
      <w:pPr>
        <w:widowControl/>
        <w:ind w:firstLine="880" w:firstLineChars="200"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p>
      <w:pPr>
        <w:widowControl/>
        <w:ind w:firstLine="560" w:firstLineChars="200"/>
        <w:rPr>
          <w:rFonts w:ascii="黑体" w:hAnsi="黑体" w:eastAsia="黑体" w:cs="宋体"/>
          <w:kern w:val="0"/>
          <w:sz w:val="28"/>
          <w:szCs w:val="32"/>
        </w:rPr>
      </w:pPr>
      <w:r>
        <w:rPr>
          <w:rFonts w:hint="eastAsia" w:ascii="黑体" w:hAnsi="黑体" w:eastAsia="黑体" w:cs="宋体"/>
          <w:kern w:val="0"/>
          <w:sz w:val="28"/>
          <w:szCs w:val="32"/>
        </w:rPr>
        <w:t>特别说明：</w:t>
      </w:r>
      <w:r>
        <w:rPr>
          <w:rFonts w:hint="eastAsia" w:ascii="黑体" w:hAnsi="黑体" w:eastAsia="黑体" w:cs="宋体"/>
          <w:kern w:val="0"/>
          <w:sz w:val="28"/>
          <w:szCs w:val="32"/>
          <w:u w:val="single"/>
        </w:rPr>
        <w:t>2021年度国际人才计划所有项目组织申报须登录</w:t>
      </w:r>
      <w:r>
        <w:rPr>
          <w:rFonts w:hint="eastAsia" w:ascii="黑体" w:hAnsi="黑体" w:eastAsia="黑体" w:cs="宋体"/>
          <w:b/>
          <w:color w:val="FF0000"/>
          <w:kern w:val="0"/>
          <w:sz w:val="28"/>
          <w:szCs w:val="32"/>
          <w:u w:val="single"/>
        </w:rPr>
        <w:t>新一代ARP系统</w:t>
      </w:r>
      <w:r>
        <w:rPr>
          <w:rFonts w:hint="eastAsia" w:ascii="黑体" w:hAnsi="黑体" w:eastAsia="黑体" w:cs="宋体"/>
          <w:kern w:val="0"/>
          <w:sz w:val="28"/>
          <w:szCs w:val="32"/>
          <w:u w:val="single"/>
        </w:rPr>
        <w:t>，请仔细阅读申报要求，合理安排申报。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一、申报受理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1．申报方式：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所有申报须通过ARP新系统“国际人才计划”模块提出申请。申报</w:t>
      </w:r>
      <w:r>
        <w:rPr>
          <w:rFonts w:ascii="仿宋" w:hAnsi="仿宋" w:eastAsia="仿宋" w:cs="宋体"/>
          <w:kern w:val="0"/>
          <w:sz w:val="32"/>
          <w:szCs w:val="32"/>
        </w:rPr>
        <w:t>路径：国际合作-国际人才</w:t>
      </w:r>
      <w:r>
        <w:rPr>
          <w:rFonts w:hint="eastAsia" w:ascii="仿宋" w:hAnsi="仿宋" w:eastAsia="仿宋" w:cs="宋体"/>
          <w:kern w:val="0"/>
          <w:sz w:val="32"/>
          <w:szCs w:val="32"/>
        </w:rPr>
        <w:t>交流</w:t>
      </w:r>
      <w:r>
        <w:rPr>
          <w:rFonts w:ascii="仿宋" w:hAnsi="仿宋" w:eastAsia="仿宋" w:cs="宋体"/>
          <w:kern w:val="0"/>
          <w:sz w:val="32"/>
          <w:szCs w:val="32"/>
        </w:rPr>
        <w:t>计划-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（选择拟</w:t>
      </w:r>
      <w:r>
        <w:rPr>
          <w:rFonts w:ascii="仿宋" w:hAnsi="仿宋" w:eastAsia="仿宋" w:cs="宋体"/>
          <w:kern w:val="0"/>
          <w:sz w:val="32"/>
          <w:szCs w:val="32"/>
        </w:rPr>
        <w:t>申报项目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名称）</w:t>
      </w:r>
      <w:r>
        <w:rPr>
          <w:rFonts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</w:rPr>
        <w:t>新申报/申报</w:t>
      </w:r>
      <w:r>
        <w:rPr>
          <w:rFonts w:ascii="仿宋" w:hAnsi="仿宋" w:eastAsia="仿宋" w:cs="宋体"/>
          <w:kern w:val="0"/>
          <w:sz w:val="32"/>
          <w:szCs w:val="32"/>
        </w:rPr>
        <w:t>填报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，并</w:t>
      </w:r>
      <w:r>
        <w:rPr>
          <w:rFonts w:ascii="仿宋" w:hAnsi="仿宋" w:eastAsia="仿宋" w:cs="宋体"/>
          <w:kern w:val="0"/>
          <w:sz w:val="32"/>
          <w:szCs w:val="32"/>
        </w:rPr>
        <w:t>根据要求上传相关附件（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要求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每个附件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文件逐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一编号和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命名，并转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化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为PDF</w:t>
      </w: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>版本后合并为</w:t>
      </w:r>
      <w:r>
        <w:rPr>
          <w:rFonts w:ascii="仿宋" w:hAnsi="仿宋" w:eastAsia="仿宋" w:cs="宋体"/>
          <w:color w:val="FF0000"/>
          <w:kern w:val="0"/>
          <w:sz w:val="32"/>
          <w:szCs w:val="32"/>
        </w:rPr>
        <w:t>一个压缩包上传</w:t>
      </w:r>
      <w:r>
        <w:rPr>
          <w:rFonts w:ascii="仿宋" w:hAnsi="仿宋" w:eastAsia="仿宋" w:cs="宋体"/>
          <w:kern w:val="0"/>
          <w:sz w:val="32"/>
          <w:szCs w:val="32"/>
        </w:rPr>
        <w:t>）。</w:t>
      </w:r>
      <w:r>
        <w:rPr>
          <w:rFonts w:hint="eastAsia" w:ascii="仿宋" w:hAnsi="仿宋" w:eastAsia="仿宋" w:cs="宋体"/>
          <w:kern w:val="0"/>
          <w:sz w:val="32"/>
          <w:szCs w:val="32"/>
        </w:rPr>
        <w:t>ARP新系统全年开放申请，不设定截至日期。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但</w:t>
      </w:r>
      <w:r>
        <w:rPr>
          <w:rFonts w:hint="eastAsia" w:ascii="仿宋" w:hAnsi="仿宋" w:eastAsia="仿宋" w:cs="宋体"/>
          <w:kern w:val="0"/>
          <w:sz w:val="32"/>
          <w:szCs w:val="32"/>
        </w:rPr>
        <w:t>设立3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宋体"/>
          <w:kern w:val="0"/>
          <w:sz w:val="32"/>
          <w:szCs w:val="32"/>
        </w:rPr>
        <w:t>集中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受理节点</w:t>
      </w:r>
      <w:r>
        <w:rPr>
          <w:rFonts w:hint="eastAsia" w:ascii="仿宋" w:hAnsi="仿宋" w:eastAsia="仿宋" w:cs="宋体"/>
          <w:kern w:val="0"/>
          <w:sz w:val="32"/>
          <w:szCs w:val="32"/>
        </w:rPr>
        <w:t>，错过节点的申报项目将在下个节点予以受理。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．受理节点：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2021年度项目将分别在2020年3月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日（第一批）、6月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日（第二批）、8月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日（第三批）分三批次对节点之前申报的项目进行评审。8月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日以后申报的，作为下年度项目受理。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3．申报前提：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项目负责人须先激活本人在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</w:rPr>
        <w:t>院国际</w:t>
      </w:r>
      <w:r>
        <w:rPr>
          <w:rFonts w:ascii="仿宋" w:hAnsi="仿宋" w:eastAsia="仿宋" w:cs="宋体"/>
          <w:b/>
          <w:kern w:val="0"/>
          <w:sz w:val="32"/>
          <w:szCs w:val="32"/>
          <w:u w:val="single"/>
        </w:rPr>
        <w:t>人才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</w:rPr>
        <w:t>交流</w:t>
      </w:r>
      <w:r>
        <w:rPr>
          <w:rFonts w:ascii="仿宋" w:hAnsi="仿宋" w:eastAsia="仿宋" w:cs="宋体"/>
          <w:b/>
          <w:kern w:val="0"/>
          <w:sz w:val="32"/>
          <w:szCs w:val="32"/>
          <w:u w:val="single"/>
        </w:rPr>
        <w:t>平台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（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http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://international-talent.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cas.cn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）账号并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完善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英文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简历</w:t>
      </w:r>
      <w:r>
        <w:rPr>
          <w:rFonts w:ascii="仿宋" w:hAnsi="仿宋" w:eastAsia="仿宋" w:cs="宋体"/>
          <w:kern w:val="0"/>
          <w:sz w:val="32"/>
          <w:szCs w:val="32"/>
        </w:rPr>
        <w:t>后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方可</w:t>
      </w:r>
      <w:r>
        <w:rPr>
          <w:rFonts w:ascii="仿宋" w:hAnsi="仿宋" w:eastAsia="仿宋" w:cs="宋体"/>
          <w:kern w:val="0"/>
          <w:sz w:val="32"/>
          <w:szCs w:val="32"/>
        </w:rPr>
        <w:t>通过</w:t>
      </w:r>
      <w:r>
        <w:rPr>
          <w:rFonts w:ascii="仿宋" w:hAnsi="仿宋" w:eastAsia="仿宋" w:cs="宋体"/>
          <w:b/>
          <w:kern w:val="0"/>
          <w:sz w:val="32"/>
          <w:szCs w:val="32"/>
        </w:rPr>
        <w:t>新一代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AR</w:t>
      </w:r>
      <w:r>
        <w:rPr>
          <w:rFonts w:ascii="仿宋" w:hAnsi="仿宋" w:eastAsia="仿宋" w:cs="宋体"/>
          <w:b/>
          <w:kern w:val="0"/>
          <w:sz w:val="32"/>
          <w:szCs w:val="32"/>
        </w:rPr>
        <w:t>P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系统</w:t>
      </w:r>
      <w:r>
        <w:rPr>
          <w:rFonts w:ascii="仿宋" w:hAnsi="仿宋" w:eastAsia="仿宋" w:cs="宋体"/>
          <w:kern w:val="0"/>
          <w:sz w:val="32"/>
          <w:szCs w:val="32"/>
        </w:rPr>
        <w:t>填报</w:t>
      </w:r>
      <w:r>
        <w:rPr>
          <w:rFonts w:hint="eastAsia" w:ascii="仿宋" w:hAnsi="仿宋" w:eastAsia="仿宋" w:cs="宋体"/>
          <w:kern w:val="0"/>
          <w:sz w:val="32"/>
          <w:szCs w:val="32"/>
        </w:rPr>
        <w:t>PIFI项目申请。往年申报时已经在国际人才交流平台激活账户并完善过个人简历的，无需操作。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在申报的同时，须登录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新一代</w:t>
      </w:r>
      <w:r>
        <w:rPr>
          <w:rFonts w:ascii="仿宋" w:hAnsi="仿宋" w:eastAsia="仿宋" w:cs="宋体"/>
          <w:b/>
          <w:kern w:val="0"/>
          <w:sz w:val="32"/>
          <w:szCs w:val="32"/>
        </w:rPr>
        <w:t>ARP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系统</w:t>
      </w:r>
      <w:r>
        <w:rPr>
          <w:rFonts w:hint="eastAsia" w:ascii="仿宋" w:hAnsi="仿宋" w:eastAsia="仿宋" w:cs="宋体"/>
          <w:kern w:val="0"/>
          <w:sz w:val="32"/>
          <w:szCs w:val="32"/>
        </w:rPr>
        <w:t>填报评审专家信息列入专家库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(该系统版块将于2020年3月17日上线)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，参与项目的评审工作，职称要求副研究员以上。填报路径：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国际合作系统</w:t>
      </w:r>
      <w:r>
        <w:rPr>
          <w:rFonts w:ascii="仿宋" w:hAnsi="仿宋" w:eastAsia="仿宋" w:cs="宋体"/>
          <w:kern w:val="0"/>
          <w:sz w:val="32"/>
          <w:szCs w:val="32"/>
        </w:rPr>
        <w:t>”-“</w:t>
      </w:r>
      <w:r>
        <w:rPr>
          <w:rFonts w:hint="eastAsia" w:ascii="仿宋" w:hAnsi="仿宋" w:eastAsia="仿宋" w:cs="宋体"/>
          <w:kern w:val="0"/>
          <w:sz w:val="32"/>
          <w:szCs w:val="32"/>
        </w:rPr>
        <w:t>评审专家管理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模块进</w:t>
      </w:r>
      <w:bookmarkStart w:id="1" w:name="_GoBack"/>
      <w:bookmarkEnd w:id="1"/>
      <w:r>
        <w:rPr>
          <w:rFonts w:hint="eastAsia" w:ascii="仿宋" w:hAnsi="仿宋" w:eastAsia="仿宋" w:cs="宋体"/>
          <w:kern w:val="0"/>
          <w:sz w:val="32"/>
          <w:szCs w:val="32"/>
        </w:rPr>
        <w:t>行填报提交。</w:t>
      </w:r>
    </w:p>
    <w:p>
      <w:pPr>
        <w:widowControl/>
        <w:numPr>
          <w:ilvl w:val="0"/>
          <w:numId w:val="1"/>
        </w:numPr>
        <w:spacing w:after="240"/>
        <w:ind w:firstLine="643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延续项目申报：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仅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国际访问学者项目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可申请延续资助。延续资助须通过“延续资助申报”模块申报。项目正在执行且进度未达到计划来访总时长50%的，不得申请延续资助。</w:t>
      </w:r>
    </w:p>
    <w:p>
      <w:pPr>
        <w:widowControl/>
        <w:numPr>
          <w:ilvl w:val="0"/>
          <w:numId w:val="1"/>
        </w:numPr>
        <w:spacing w:after="240"/>
        <w:ind w:firstLine="643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申报审核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研究院各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外事</w:t>
      </w:r>
      <w:r>
        <w:rPr>
          <w:rFonts w:hint="eastAsia" w:ascii="仿宋" w:hAnsi="仿宋" w:eastAsia="仿宋" w:cs="宋体"/>
          <w:kern w:val="0"/>
          <w:sz w:val="32"/>
          <w:szCs w:val="32"/>
        </w:rPr>
        <w:t>管理部门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填写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申报汇总表（见附件）于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相应受理节点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ascii="仿宋" w:hAnsi="仿宋" w:eastAsia="仿宋" w:cs="宋体"/>
          <w:kern w:val="0"/>
          <w:sz w:val="32"/>
          <w:szCs w:val="32"/>
        </w:rPr>
        <w:t>前</w:t>
      </w:r>
      <w:r>
        <w:rPr>
          <w:rFonts w:hint="eastAsia" w:ascii="仿宋" w:hAnsi="仿宋" w:eastAsia="仿宋" w:cs="宋体"/>
          <w:kern w:val="0"/>
          <w:sz w:val="32"/>
          <w:szCs w:val="32"/>
        </w:rPr>
        <w:t>将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</w:rPr>
        <w:t>电子版</w:t>
      </w:r>
      <w:r>
        <w:rPr>
          <w:rFonts w:hint="eastAsia" w:ascii="仿宋" w:hAnsi="仿宋" w:eastAsia="仿宋" w:cs="宋体"/>
          <w:b/>
          <w:kern w:val="0"/>
          <w:sz w:val="32"/>
          <w:szCs w:val="32"/>
          <w:u w:val="single"/>
          <w:lang w:eastAsia="zh-CN"/>
        </w:rPr>
        <w:t>和纸质件（纸质件须分管所领导签字）一并发送综合处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。</w:t>
      </w:r>
    </w:p>
    <w:p>
      <w:pPr>
        <w:widowControl/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</w:t>
      </w:r>
      <w:r>
        <w:rPr>
          <w:rFonts w:ascii="黑体" w:hAnsi="黑体" w:eastAsia="黑体" w:cs="宋体"/>
          <w:b/>
          <w:kern w:val="0"/>
          <w:sz w:val="32"/>
          <w:szCs w:val="32"/>
        </w:rPr>
        <w:t>材料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要求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填写新一代ARP系统中各类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对应</w:t>
      </w:r>
      <w:r>
        <w:rPr>
          <w:rFonts w:ascii="仿宋" w:hAnsi="仿宋" w:eastAsia="仿宋" w:cs="宋体"/>
          <w:kern w:val="0"/>
          <w:sz w:val="32"/>
          <w:szCs w:val="32"/>
        </w:rPr>
        <w:t>的申请材料，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根据申报的项目类型不同，需</w:t>
      </w:r>
      <w:r>
        <w:rPr>
          <w:rFonts w:ascii="仿宋" w:hAnsi="仿宋" w:eastAsia="仿宋" w:cs="宋体"/>
          <w:kern w:val="0"/>
          <w:sz w:val="32"/>
          <w:szCs w:val="32"/>
        </w:rPr>
        <w:t>上传的材料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应包括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1.国际杰出</w:t>
      </w:r>
      <w:r>
        <w:rPr>
          <w:rFonts w:ascii="仿宋" w:hAnsi="仿宋" w:eastAsia="仿宋" w:cs="宋体"/>
          <w:b/>
          <w:kern w:val="0"/>
          <w:sz w:val="32"/>
          <w:szCs w:val="32"/>
        </w:rPr>
        <w:t>学者、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国际</w:t>
      </w:r>
      <w:r>
        <w:rPr>
          <w:rFonts w:ascii="仿宋" w:hAnsi="仿宋" w:eastAsia="仿宋" w:cs="宋体"/>
          <w:b/>
          <w:kern w:val="0"/>
          <w:sz w:val="32"/>
          <w:szCs w:val="32"/>
        </w:rPr>
        <w:t>访问学者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、国际博士后项目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①外国专家亲笔签字(或电子签名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的英文申请表（见附表2）；②外国专家近期免冠证件照；③护照身份信息页扫描件；④英文合作研究计划；⑤个人简历；⑥中方合作者推荐信（中文）1封。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申报国际博士后项目的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，还须另外提交；⑦博士学位证书扫描件或可证明已获得博士学位的相关材料；⑧国外教授的推荐信2封（含博士导师或现工作单位研究组PI）。</w:t>
      </w:r>
    </w:p>
    <w:p>
      <w:pPr>
        <w:widowControl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2.特需外国</w:t>
      </w:r>
      <w:r>
        <w:rPr>
          <w:rFonts w:ascii="仿宋" w:hAnsi="仿宋" w:eastAsia="仿宋" w:cs="宋体"/>
          <w:b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才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①中方合作者</w:t>
      </w:r>
      <w:r>
        <w:rPr>
          <w:rFonts w:ascii="仿宋" w:hAnsi="仿宋" w:eastAsia="仿宋" w:cs="宋体"/>
          <w:kern w:val="0"/>
          <w:sz w:val="32"/>
          <w:szCs w:val="32"/>
        </w:rPr>
        <w:t>个人简历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3.外国青年学者津贴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①依托</w:t>
      </w:r>
      <w:r>
        <w:rPr>
          <w:rFonts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与</w:t>
      </w:r>
      <w:r>
        <w:rPr>
          <w:rFonts w:ascii="仿宋" w:hAnsi="仿宋" w:eastAsia="仿宋" w:cs="宋体"/>
          <w:kern w:val="0"/>
          <w:sz w:val="32"/>
          <w:szCs w:val="32"/>
        </w:rPr>
        <w:t>外国</w:t>
      </w:r>
      <w:r>
        <w:rPr>
          <w:rFonts w:hint="eastAsia" w:ascii="仿宋" w:hAnsi="仿宋" w:eastAsia="仿宋" w:cs="宋体"/>
          <w:kern w:val="0"/>
          <w:sz w:val="32"/>
          <w:szCs w:val="32"/>
        </w:rPr>
        <w:t>学者现已</w:t>
      </w:r>
      <w:r>
        <w:rPr>
          <w:rFonts w:ascii="仿宋" w:hAnsi="仿宋" w:eastAsia="仿宋" w:cs="宋体"/>
          <w:kern w:val="0"/>
          <w:sz w:val="32"/>
          <w:szCs w:val="32"/>
        </w:rPr>
        <w:t>签订的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劳动</w:t>
      </w:r>
      <w:r>
        <w:rPr>
          <w:rFonts w:ascii="仿宋" w:hAnsi="仿宋" w:eastAsia="仿宋" w:cs="宋体"/>
          <w:kern w:val="0"/>
          <w:sz w:val="32"/>
          <w:szCs w:val="32"/>
        </w:rPr>
        <w:t>合同</w:t>
      </w:r>
      <w:r>
        <w:rPr>
          <w:rFonts w:hint="eastAsia" w:ascii="仿宋" w:hAnsi="仿宋" w:eastAsia="仿宋" w:cs="宋体"/>
          <w:kern w:val="0"/>
          <w:sz w:val="32"/>
          <w:szCs w:val="32"/>
        </w:rPr>
        <w:t>复印件；②依托单位开具的在职证明（见附表3）。③外国专家在华工作许可证复印件。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4．延续申报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①外方申请延续资助的英文申请信；②正在执行的项目，须提供护照页和出入境验讫章记录。</w:t>
      </w:r>
    </w:p>
    <w:p>
      <w:pPr>
        <w:widowControl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5．境外执行</w:t>
      </w:r>
    </w:p>
    <w:p>
      <w:pPr>
        <w:widowControl/>
        <w:spacing w:after="240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项目需要在境外（院级境外机构和中外联合研究单元，及经国际合作局认定的所级境外机构）执行的，须在申请时提交附加说明材料，说明在境外执行项目的必要性，并就如何保障项目境外执行进行说明。</w:t>
      </w:r>
    </w:p>
    <w:p>
      <w:pPr>
        <w:widowControl/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</w:t>
      </w:r>
      <w:bookmarkEnd w:id="0"/>
      <w:r>
        <w:rPr>
          <w:rFonts w:hint="eastAsia" w:ascii="黑体" w:hAnsi="黑体" w:eastAsia="黑体" w:cs="宋体"/>
          <w:b/>
          <w:kern w:val="0"/>
          <w:sz w:val="32"/>
          <w:szCs w:val="32"/>
        </w:rPr>
        <w:t>其他事项</w:t>
      </w:r>
    </w:p>
    <w:p>
      <w:pPr>
        <w:widowControl/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1．</w:t>
      </w:r>
      <w:r>
        <w:rPr>
          <w:rFonts w:ascii="仿宋" w:hAnsi="仿宋" w:eastAsia="仿宋" w:cs="宋体"/>
          <w:b/>
          <w:kern w:val="0"/>
          <w:sz w:val="32"/>
          <w:szCs w:val="32"/>
        </w:rPr>
        <w:t>立项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执行</w:t>
      </w:r>
      <w:r>
        <w:rPr>
          <w:rFonts w:ascii="仿宋" w:hAnsi="仿宋" w:eastAsia="仿宋" w:cs="宋体"/>
          <w:b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2021年度项目将于2020年5月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7月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9月分批立项，立项通知下发后即可开始执行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ind w:firstLine="707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2.执行</w:t>
      </w:r>
      <w:r>
        <w:rPr>
          <w:rFonts w:ascii="仿宋" w:hAnsi="仿宋" w:eastAsia="仿宋" w:cs="宋体"/>
          <w:b/>
          <w:kern w:val="0"/>
          <w:sz w:val="32"/>
          <w:szCs w:val="32"/>
        </w:rPr>
        <w:t>时间：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原则上国际杰出</w:t>
      </w:r>
      <w:r>
        <w:rPr>
          <w:rFonts w:ascii="仿宋" w:hAnsi="仿宋" w:eastAsia="仿宋" w:cs="宋体"/>
          <w:kern w:val="0"/>
          <w:sz w:val="32"/>
          <w:szCs w:val="32"/>
        </w:rPr>
        <w:t>学</w:t>
      </w:r>
      <w:r>
        <w:rPr>
          <w:rFonts w:hint="eastAsia" w:ascii="仿宋" w:hAnsi="仿宋" w:eastAsia="仿宋" w:cs="宋体"/>
          <w:kern w:val="0"/>
          <w:sz w:val="32"/>
          <w:szCs w:val="32"/>
        </w:rPr>
        <w:t>者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国际</w:t>
      </w:r>
      <w:r>
        <w:rPr>
          <w:rFonts w:ascii="仿宋" w:hAnsi="仿宋" w:eastAsia="仿宋" w:cs="宋体"/>
          <w:kern w:val="0"/>
          <w:sz w:val="32"/>
          <w:szCs w:val="32"/>
        </w:rPr>
        <w:t>访问学者、国际访问学者延续项目需在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2022年9月30日</w:t>
      </w:r>
      <w:r>
        <w:rPr>
          <w:rFonts w:ascii="仿宋" w:hAnsi="仿宋" w:eastAsia="仿宋" w:cs="宋体"/>
          <w:kern w:val="0"/>
          <w:sz w:val="32"/>
          <w:szCs w:val="32"/>
        </w:rPr>
        <w:t>前执行</w:t>
      </w:r>
      <w:r>
        <w:rPr>
          <w:rFonts w:hint="eastAsia" w:ascii="仿宋" w:hAnsi="仿宋" w:eastAsia="仿宋" w:cs="宋体"/>
          <w:kern w:val="0"/>
          <w:sz w:val="32"/>
          <w:szCs w:val="32"/>
        </w:rPr>
        <w:t>完毕；</w:t>
      </w:r>
      <w:r>
        <w:rPr>
          <w:rFonts w:ascii="仿宋" w:hAnsi="仿宋" w:eastAsia="仿宋" w:cs="宋体"/>
          <w:kern w:val="0"/>
          <w:sz w:val="32"/>
          <w:szCs w:val="32"/>
        </w:rPr>
        <w:t>国际博士后项目、特</w:t>
      </w:r>
      <w:r>
        <w:rPr>
          <w:rFonts w:hint="eastAsia" w:ascii="仿宋" w:hAnsi="仿宋" w:eastAsia="仿宋" w:cs="宋体"/>
          <w:kern w:val="0"/>
          <w:sz w:val="32"/>
          <w:szCs w:val="32"/>
        </w:rPr>
        <w:t>需</w:t>
      </w:r>
      <w:r>
        <w:rPr>
          <w:rFonts w:ascii="仿宋" w:hAnsi="仿宋" w:eastAsia="仿宋" w:cs="宋体"/>
          <w:kern w:val="0"/>
          <w:sz w:val="32"/>
          <w:szCs w:val="32"/>
        </w:rPr>
        <w:t>人才计划、外国</w:t>
      </w:r>
      <w:r>
        <w:rPr>
          <w:rFonts w:hint="eastAsia" w:ascii="仿宋" w:hAnsi="仿宋" w:eastAsia="仿宋" w:cs="宋体"/>
          <w:kern w:val="0"/>
          <w:sz w:val="32"/>
          <w:szCs w:val="32"/>
        </w:rPr>
        <w:t>青年</w:t>
      </w:r>
      <w:r>
        <w:rPr>
          <w:rFonts w:ascii="仿宋" w:hAnsi="仿宋" w:eastAsia="仿宋" w:cs="宋体"/>
          <w:kern w:val="0"/>
          <w:sz w:val="32"/>
          <w:szCs w:val="32"/>
        </w:rPr>
        <w:t>学者津贴需在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2022年9月30前执行资助</w:t>
      </w:r>
      <w:r>
        <w:rPr>
          <w:rFonts w:ascii="仿宋" w:hAnsi="仿宋" w:eastAsia="仿宋" w:cs="宋体"/>
          <w:kern w:val="0"/>
          <w:sz w:val="32"/>
          <w:szCs w:val="32"/>
        </w:rPr>
        <w:t>总时长的</w:t>
      </w:r>
      <w:r>
        <w:rPr>
          <w:rFonts w:hint="eastAsia" w:ascii="仿宋" w:hAnsi="仿宋" w:eastAsia="仿宋" w:cs="宋体"/>
          <w:kern w:val="0"/>
          <w:sz w:val="32"/>
          <w:szCs w:val="32"/>
        </w:rPr>
        <w:t>50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817DD"/>
    <w:multiLevelType w:val="singleLevel"/>
    <w:tmpl w:val="F66817DD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8"/>
    <w:rsid w:val="00000047"/>
    <w:rsid w:val="00000644"/>
    <w:rsid w:val="00001415"/>
    <w:rsid w:val="00002371"/>
    <w:rsid w:val="000036AB"/>
    <w:rsid w:val="00003F65"/>
    <w:rsid w:val="0001062F"/>
    <w:rsid w:val="0001100C"/>
    <w:rsid w:val="00013F9C"/>
    <w:rsid w:val="00014E9A"/>
    <w:rsid w:val="0001739E"/>
    <w:rsid w:val="00017B84"/>
    <w:rsid w:val="00020321"/>
    <w:rsid w:val="00020AEC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5AB3"/>
    <w:rsid w:val="00047A36"/>
    <w:rsid w:val="00060068"/>
    <w:rsid w:val="000616C6"/>
    <w:rsid w:val="00062448"/>
    <w:rsid w:val="00062FC8"/>
    <w:rsid w:val="0006449F"/>
    <w:rsid w:val="00064FB0"/>
    <w:rsid w:val="000667CA"/>
    <w:rsid w:val="00070B9B"/>
    <w:rsid w:val="000728C3"/>
    <w:rsid w:val="00081DF9"/>
    <w:rsid w:val="000827FF"/>
    <w:rsid w:val="00084C0E"/>
    <w:rsid w:val="00090171"/>
    <w:rsid w:val="000917E3"/>
    <w:rsid w:val="000A0429"/>
    <w:rsid w:val="000A042B"/>
    <w:rsid w:val="000A3969"/>
    <w:rsid w:val="000A4F06"/>
    <w:rsid w:val="000B1573"/>
    <w:rsid w:val="000B79CE"/>
    <w:rsid w:val="000C05BA"/>
    <w:rsid w:val="000C09D1"/>
    <w:rsid w:val="000C0F2C"/>
    <w:rsid w:val="000C1BB8"/>
    <w:rsid w:val="000C6900"/>
    <w:rsid w:val="000C6B7B"/>
    <w:rsid w:val="000D1FE9"/>
    <w:rsid w:val="000D23A9"/>
    <w:rsid w:val="000D3228"/>
    <w:rsid w:val="000D4AD7"/>
    <w:rsid w:val="000D724C"/>
    <w:rsid w:val="000E0E77"/>
    <w:rsid w:val="000E3525"/>
    <w:rsid w:val="000E62F4"/>
    <w:rsid w:val="000E7665"/>
    <w:rsid w:val="000F0C79"/>
    <w:rsid w:val="000F3B28"/>
    <w:rsid w:val="000F4D78"/>
    <w:rsid w:val="00100887"/>
    <w:rsid w:val="00101877"/>
    <w:rsid w:val="001027F0"/>
    <w:rsid w:val="001028CC"/>
    <w:rsid w:val="00104888"/>
    <w:rsid w:val="0010520D"/>
    <w:rsid w:val="001119EA"/>
    <w:rsid w:val="0011299D"/>
    <w:rsid w:val="00112F0D"/>
    <w:rsid w:val="00117833"/>
    <w:rsid w:val="0012006D"/>
    <w:rsid w:val="001208FF"/>
    <w:rsid w:val="00122448"/>
    <w:rsid w:val="00123C67"/>
    <w:rsid w:val="00130C10"/>
    <w:rsid w:val="00130F77"/>
    <w:rsid w:val="00133E91"/>
    <w:rsid w:val="001347A7"/>
    <w:rsid w:val="00134F39"/>
    <w:rsid w:val="00136F3C"/>
    <w:rsid w:val="00137B52"/>
    <w:rsid w:val="001412CF"/>
    <w:rsid w:val="001452E3"/>
    <w:rsid w:val="00145766"/>
    <w:rsid w:val="0014580E"/>
    <w:rsid w:val="00145DD8"/>
    <w:rsid w:val="001472F0"/>
    <w:rsid w:val="001517AE"/>
    <w:rsid w:val="00152B29"/>
    <w:rsid w:val="00153779"/>
    <w:rsid w:val="00155487"/>
    <w:rsid w:val="0016009C"/>
    <w:rsid w:val="00161B70"/>
    <w:rsid w:val="001658C6"/>
    <w:rsid w:val="001669EE"/>
    <w:rsid w:val="00170049"/>
    <w:rsid w:val="0017180E"/>
    <w:rsid w:val="00172541"/>
    <w:rsid w:val="00175086"/>
    <w:rsid w:val="00175EA2"/>
    <w:rsid w:val="001765D3"/>
    <w:rsid w:val="00176CEB"/>
    <w:rsid w:val="00181A76"/>
    <w:rsid w:val="00183746"/>
    <w:rsid w:val="00184133"/>
    <w:rsid w:val="0018561E"/>
    <w:rsid w:val="00185FDF"/>
    <w:rsid w:val="00186E69"/>
    <w:rsid w:val="00190335"/>
    <w:rsid w:val="00190D44"/>
    <w:rsid w:val="001914E1"/>
    <w:rsid w:val="001917B0"/>
    <w:rsid w:val="00192E63"/>
    <w:rsid w:val="00193029"/>
    <w:rsid w:val="00194ADD"/>
    <w:rsid w:val="00194BE2"/>
    <w:rsid w:val="00194D51"/>
    <w:rsid w:val="0019501D"/>
    <w:rsid w:val="0019751E"/>
    <w:rsid w:val="001A3773"/>
    <w:rsid w:val="001B28B1"/>
    <w:rsid w:val="001B2A1C"/>
    <w:rsid w:val="001B6CC5"/>
    <w:rsid w:val="001C0201"/>
    <w:rsid w:val="001C0F29"/>
    <w:rsid w:val="001C2D26"/>
    <w:rsid w:val="001C3269"/>
    <w:rsid w:val="001C38EF"/>
    <w:rsid w:val="001C688F"/>
    <w:rsid w:val="001C6B1B"/>
    <w:rsid w:val="001C7DBE"/>
    <w:rsid w:val="001D150F"/>
    <w:rsid w:val="001D2682"/>
    <w:rsid w:val="001D3A5B"/>
    <w:rsid w:val="001D41E9"/>
    <w:rsid w:val="001D42D9"/>
    <w:rsid w:val="001D4623"/>
    <w:rsid w:val="001D472C"/>
    <w:rsid w:val="001D4974"/>
    <w:rsid w:val="001D4D2B"/>
    <w:rsid w:val="001D76AD"/>
    <w:rsid w:val="001E5A75"/>
    <w:rsid w:val="00200C2D"/>
    <w:rsid w:val="00200C84"/>
    <w:rsid w:val="002045D1"/>
    <w:rsid w:val="00204665"/>
    <w:rsid w:val="00205D23"/>
    <w:rsid w:val="00206A45"/>
    <w:rsid w:val="002102C0"/>
    <w:rsid w:val="0021143B"/>
    <w:rsid w:val="00211780"/>
    <w:rsid w:val="0021278B"/>
    <w:rsid w:val="0021338F"/>
    <w:rsid w:val="00213DF9"/>
    <w:rsid w:val="00215AB9"/>
    <w:rsid w:val="00216452"/>
    <w:rsid w:val="00224903"/>
    <w:rsid w:val="002260AA"/>
    <w:rsid w:val="00226B11"/>
    <w:rsid w:val="00231C8D"/>
    <w:rsid w:val="0023263A"/>
    <w:rsid w:val="0024221D"/>
    <w:rsid w:val="002458DF"/>
    <w:rsid w:val="00246D9B"/>
    <w:rsid w:val="00247E05"/>
    <w:rsid w:val="00251960"/>
    <w:rsid w:val="00252165"/>
    <w:rsid w:val="0025486D"/>
    <w:rsid w:val="00254DF6"/>
    <w:rsid w:val="00255EE5"/>
    <w:rsid w:val="002577FA"/>
    <w:rsid w:val="0026179A"/>
    <w:rsid w:val="0026282B"/>
    <w:rsid w:val="00263A85"/>
    <w:rsid w:val="00264A80"/>
    <w:rsid w:val="00264A92"/>
    <w:rsid w:val="00267B0F"/>
    <w:rsid w:val="002705A2"/>
    <w:rsid w:val="002716B5"/>
    <w:rsid w:val="00273F29"/>
    <w:rsid w:val="00277D22"/>
    <w:rsid w:val="002818DD"/>
    <w:rsid w:val="00282050"/>
    <w:rsid w:val="00285D73"/>
    <w:rsid w:val="002860D2"/>
    <w:rsid w:val="00290138"/>
    <w:rsid w:val="00295835"/>
    <w:rsid w:val="002A127F"/>
    <w:rsid w:val="002A1A20"/>
    <w:rsid w:val="002A33E6"/>
    <w:rsid w:val="002A417D"/>
    <w:rsid w:val="002A48CB"/>
    <w:rsid w:val="002A774F"/>
    <w:rsid w:val="002B19F5"/>
    <w:rsid w:val="002B1C58"/>
    <w:rsid w:val="002B2B67"/>
    <w:rsid w:val="002C0B2B"/>
    <w:rsid w:val="002C2793"/>
    <w:rsid w:val="002C2D99"/>
    <w:rsid w:val="002C38D6"/>
    <w:rsid w:val="002C7AB9"/>
    <w:rsid w:val="002D1F71"/>
    <w:rsid w:val="002D2EF5"/>
    <w:rsid w:val="002D6CF1"/>
    <w:rsid w:val="002E0265"/>
    <w:rsid w:val="002E3944"/>
    <w:rsid w:val="002E3E11"/>
    <w:rsid w:val="002E4AED"/>
    <w:rsid w:val="002E571D"/>
    <w:rsid w:val="002E5B52"/>
    <w:rsid w:val="002E61E7"/>
    <w:rsid w:val="002F36A9"/>
    <w:rsid w:val="002F37E7"/>
    <w:rsid w:val="002F44E6"/>
    <w:rsid w:val="002F570D"/>
    <w:rsid w:val="00300E78"/>
    <w:rsid w:val="00305697"/>
    <w:rsid w:val="00305802"/>
    <w:rsid w:val="00306E3D"/>
    <w:rsid w:val="00310AD4"/>
    <w:rsid w:val="00310D29"/>
    <w:rsid w:val="003134D4"/>
    <w:rsid w:val="00313516"/>
    <w:rsid w:val="003153A3"/>
    <w:rsid w:val="003176E7"/>
    <w:rsid w:val="00320327"/>
    <w:rsid w:val="003223C2"/>
    <w:rsid w:val="00322561"/>
    <w:rsid w:val="00325F4F"/>
    <w:rsid w:val="0032657B"/>
    <w:rsid w:val="003317D4"/>
    <w:rsid w:val="00332135"/>
    <w:rsid w:val="00337C23"/>
    <w:rsid w:val="00344130"/>
    <w:rsid w:val="003502B3"/>
    <w:rsid w:val="00360007"/>
    <w:rsid w:val="00360E59"/>
    <w:rsid w:val="00361D96"/>
    <w:rsid w:val="00362402"/>
    <w:rsid w:val="00362F27"/>
    <w:rsid w:val="00363187"/>
    <w:rsid w:val="00364DB0"/>
    <w:rsid w:val="00365822"/>
    <w:rsid w:val="00365C18"/>
    <w:rsid w:val="00367E9A"/>
    <w:rsid w:val="00370882"/>
    <w:rsid w:val="00370C28"/>
    <w:rsid w:val="00374423"/>
    <w:rsid w:val="00384879"/>
    <w:rsid w:val="003848DB"/>
    <w:rsid w:val="00385897"/>
    <w:rsid w:val="00391225"/>
    <w:rsid w:val="003924CA"/>
    <w:rsid w:val="003A1060"/>
    <w:rsid w:val="003A2F01"/>
    <w:rsid w:val="003A3DB9"/>
    <w:rsid w:val="003A752C"/>
    <w:rsid w:val="003A76B6"/>
    <w:rsid w:val="003B07AC"/>
    <w:rsid w:val="003B0980"/>
    <w:rsid w:val="003B14EC"/>
    <w:rsid w:val="003B2EF5"/>
    <w:rsid w:val="003B52A0"/>
    <w:rsid w:val="003B54BB"/>
    <w:rsid w:val="003C03BB"/>
    <w:rsid w:val="003C0BD1"/>
    <w:rsid w:val="003C15A3"/>
    <w:rsid w:val="003C290C"/>
    <w:rsid w:val="003C38EA"/>
    <w:rsid w:val="003D41D0"/>
    <w:rsid w:val="003E0BD2"/>
    <w:rsid w:val="003E2939"/>
    <w:rsid w:val="003E6B6A"/>
    <w:rsid w:val="003E6E49"/>
    <w:rsid w:val="003E7CAE"/>
    <w:rsid w:val="003F15D4"/>
    <w:rsid w:val="003F175A"/>
    <w:rsid w:val="003F1BD9"/>
    <w:rsid w:val="003F25C8"/>
    <w:rsid w:val="003F4B81"/>
    <w:rsid w:val="003F5B0B"/>
    <w:rsid w:val="004032B5"/>
    <w:rsid w:val="0041269A"/>
    <w:rsid w:val="00412A3A"/>
    <w:rsid w:val="00413C9F"/>
    <w:rsid w:val="004217DA"/>
    <w:rsid w:val="004242F7"/>
    <w:rsid w:val="0042788A"/>
    <w:rsid w:val="00435947"/>
    <w:rsid w:val="0043724B"/>
    <w:rsid w:val="00437AC4"/>
    <w:rsid w:val="00440720"/>
    <w:rsid w:val="00443A48"/>
    <w:rsid w:val="00450FCA"/>
    <w:rsid w:val="004512E7"/>
    <w:rsid w:val="00451C09"/>
    <w:rsid w:val="00452041"/>
    <w:rsid w:val="0045377F"/>
    <w:rsid w:val="00453DF7"/>
    <w:rsid w:val="00455D3D"/>
    <w:rsid w:val="00456910"/>
    <w:rsid w:val="004609A2"/>
    <w:rsid w:val="00466EA9"/>
    <w:rsid w:val="00467117"/>
    <w:rsid w:val="00467214"/>
    <w:rsid w:val="004679A6"/>
    <w:rsid w:val="00471690"/>
    <w:rsid w:val="00471A49"/>
    <w:rsid w:val="00473B11"/>
    <w:rsid w:val="00473E9C"/>
    <w:rsid w:val="00474094"/>
    <w:rsid w:val="00474929"/>
    <w:rsid w:val="0047620E"/>
    <w:rsid w:val="004852C9"/>
    <w:rsid w:val="00485897"/>
    <w:rsid w:val="004907F5"/>
    <w:rsid w:val="004910C3"/>
    <w:rsid w:val="00492454"/>
    <w:rsid w:val="00494BA0"/>
    <w:rsid w:val="00496DD0"/>
    <w:rsid w:val="00497A10"/>
    <w:rsid w:val="004A245D"/>
    <w:rsid w:val="004A4515"/>
    <w:rsid w:val="004A5B00"/>
    <w:rsid w:val="004A72C1"/>
    <w:rsid w:val="004A7614"/>
    <w:rsid w:val="004B1BB3"/>
    <w:rsid w:val="004B1BF6"/>
    <w:rsid w:val="004B3C5F"/>
    <w:rsid w:val="004B4FCA"/>
    <w:rsid w:val="004B6DEC"/>
    <w:rsid w:val="004B70DC"/>
    <w:rsid w:val="004C18AE"/>
    <w:rsid w:val="004C2860"/>
    <w:rsid w:val="004C57A9"/>
    <w:rsid w:val="004D07E2"/>
    <w:rsid w:val="004D201A"/>
    <w:rsid w:val="004D20DF"/>
    <w:rsid w:val="004D2D4E"/>
    <w:rsid w:val="004D2EE1"/>
    <w:rsid w:val="004D2FA9"/>
    <w:rsid w:val="004D419E"/>
    <w:rsid w:val="004D5499"/>
    <w:rsid w:val="004D77E3"/>
    <w:rsid w:val="004D7CB3"/>
    <w:rsid w:val="004E00BF"/>
    <w:rsid w:val="004E0131"/>
    <w:rsid w:val="004E2070"/>
    <w:rsid w:val="004E23CB"/>
    <w:rsid w:val="004E3500"/>
    <w:rsid w:val="004E4A53"/>
    <w:rsid w:val="004E6172"/>
    <w:rsid w:val="004E719D"/>
    <w:rsid w:val="004E79B9"/>
    <w:rsid w:val="004F1D27"/>
    <w:rsid w:val="004F29F9"/>
    <w:rsid w:val="004F46D2"/>
    <w:rsid w:val="004F59A0"/>
    <w:rsid w:val="004F5A35"/>
    <w:rsid w:val="004F66BB"/>
    <w:rsid w:val="004F78EB"/>
    <w:rsid w:val="00500A3F"/>
    <w:rsid w:val="00502E7C"/>
    <w:rsid w:val="00503540"/>
    <w:rsid w:val="00505554"/>
    <w:rsid w:val="00506EE3"/>
    <w:rsid w:val="0051111F"/>
    <w:rsid w:val="00511D36"/>
    <w:rsid w:val="00514896"/>
    <w:rsid w:val="00515D41"/>
    <w:rsid w:val="00515F79"/>
    <w:rsid w:val="00517A4A"/>
    <w:rsid w:val="00517AE8"/>
    <w:rsid w:val="00520558"/>
    <w:rsid w:val="0052080B"/>
    <w:rsid w:val="00521E4A"/>
    <w:rsid w:val="00523B27"/>
    <w:rsid w:val="00524021"/>
    <w:rsid w:val="0052765D"/>
    <w:rsid w:val="005330F7"/>
    <w:rsid w:val="00533AF1"/>
    <w:rsid w:val="00534E64"/>
    <w:rsid w:val="005409D2"/>
    <w:rsid w:val="005449C8"/>
    <w:rsid w:val="00547C0F"/>
    <w:rsid w:val="00547FBE"/>
    <w:rsid w:val="005527B9"/>
    <w:rsid w:val="005568EA"/>
    <w:rsid w:val="005602DC"/>
    <w:rsid w:val="00561EC4"/>
    <w:rsid w:val="00561FBF"/>
    <w:rsid w:val="005642B9"/>
    <w:rsid w:val="00573EC7"/>
    <w:rsid w:val="00574DDD"/>
    <w:rsid w:val="005761DB"/>
    <w:rsid w:val="005807B1"/>
    <w:rsid w:val="00582A1F"/>
    <w:rsid w:val="005835B3"/>
    <w:rsid w:val="0058674F"/>
    <w:rsid w:val="0059082D"/>
    <w:rsid w:val="00591E2C"/>
    <w:rsid w:val="00591F90"/>
    <w:rsid w:val="00594664"/>
    <w:rsid w:val="005971D8"/>
    <w:rsid w:val="005A09EE"/>
    <w:rsid w:val="005A265D"/>
    <w:rsid w:val="005A4254"/>
    <w:rsid w:val="005A68FB"/>
    <w:rsid w:val="005A767E"/>
    <w:rsid w:val="005A7F83"/>
    <w:rsid w:val="005B1ABC"/>
    <w:rsid w:val="005B3686"/>
    <w:rsid w:val="005C39B5"/>
    <w:rsid w:val="005C6659"/>
    <w:rsid w:val="005C6FF2"/>
    <w:rsid w:val="005D4653"/>
    <w:rsid w:val="005D588E"/>
    <w:rsid w:val="005D6B8E"/>
    <w:rsid w:val="005E0764"/>
    <w:rsid w:val="005E1789"/>
    <w:rsid w:val="005E39FD"/>
    <w:rsid w:val="005E5641"/>
    <w:rsid w:val="005E6444"/>
    <w:rsid w:val="005E6953"/>
    <w:rsid w:val="005F2FB8"/>
    <w:rsid w:val="005F7379"/>
    <w:rsid w:val="0060400E"/>
    <w:rsid w:val="006043C3"/>
    <w:rsid w:val="0060736E"/>
    <w:rsid w:val="00613A3D"/>
    <w:rsid w:val="00614A04"/>
    <w:rsid w:val="00615405"/>
    <w:rsid w:val="00616D61"/>
    <w:rsid w:val="00617CE7"/>
    <w:rsid w:val="00620C88"/>
    <w:rsid w:val="00620FA0"/>
    <w:rsid w:val="006218F5"/>
    <w:rsid w:val="00621A89"/>
    <w:rsid w:val="006220AB"/>
    <w:rsid w:val="0062252F"/>
    <w:rsid w:val="00626329"/>
    <w:rsid w:val="0062678B"/>
    <w:rsid w:val="0063137B"/>
    <w:rsid w:val="006324EF"/>
    <w:rsid w:val="0063255F"/>
    <w:rsid w:val="006343C5"/>
    <w:rsid w:val="00635ADB"/>
    <w:rsid w:val="00640FEB"/>
    <w:rsid w:val="00644448"/>
    <w:rsid w:val="00645113"/>
    <w:rsid w:val="00646690"/>
    <w:rsid w:val="006536A9"/>
    <w:rsid w:val="00655F87"/>
    <w:rsid w:val="00656BB8"/>
    <w:rsid w:val="00657636"/>
    <w:rsid w:val="0066015F"/>
    <w:rsid w:val="006607BA"/>
    <w:rsid w:val="00660800"/>
    <w:rsid w:val="00662E7B"/>
    <w:rsid w:val="00664B59"/>
    <w:rsid w:val="00665E7D"/>
    <w:rsid w:val="006746EF"/>
    <w:rsid w:val="006758A0"/>
    <w:rsid w:val="006776B4"/>
    <w:rsid w:val="006813D8"/>
    <w:rsid w:val="006819D2"/>
    <w:rsid w:val="00681A38"/>
    <w:rsid w:val="00682C4E"/>
    <w:rsid w:val="00683B1B"/>
    <w:rsid w:val="00684ADF"/>
    <w:rsid w:val="00685BDE"/>
    <w:rsid w:val="00685F26"/>
    <w:rsid w:val="006869B0"/>
    <w:rsid w:val="006871F9"/>
    <w:rsid w:val="00691404"/>
    <w:rsid w:val="0069274A"/>
    <w:rsid w:val="006940A1"/>
    <w:rsid w:val="00697179"/>
    <w:rsid w:val="006A11C5"/>
    <w:rsid w:val="006A1570"/>
    <w:rsid w:val="006A1E7F"/>
    <w:rsid w:val="006A4A5B"/>
    <w:rsid w:val="006A60E8"/>
    <w:rsid w:val="006A7371"/>
    <w:rsid w:val="006B0262"/>
    <w:rsid w:val="006B2812"/>
    <w:rsid w:val="006B31CA"/>
    <w:rsid w:val="006B4A32"/>
    <w:rsid w:val="006B6069"/>
    <w:rsid w:val="006B7125"/>
    <w:rsid w:val="006C02FB"/>
    <w:rsid w:val="006D0B71"/>
    <w:rsid w:val="006D5740"/>
    <w:rsid w:val="006D6179"/>
    <w:rsid w:val="006D7F5D"/>
    <w:rsid w:val="006E02FB"/>
    <w:rsid w:val="006E0562"/>
    <w:rsid w:val="006E244C"/>
    <w:rsid w:val="006E279E"/>
    <w:rsid w:val="006E3326"/>
    <w:rsid w:val="006E34F7"/>
    <w:rsid w:val="006E76CA"/>
    <w:rsid w:val="006F49E8"/>
    <w:rsid w:val="006F53E5"/>
    <w:rsid w:val="00702815"/>
    <w:rsid w:val="00702E1B"/>
    <w:rsid w:val="00703311"/>
    <w:rsid w:val="0070653C"/>
    <w:rsid w:val="00710DAF"/>
    <w:rsid w:val="00711672"/>
    <w:rsid w:val="00714ABA"/>
    <w:rsid w:val="00715E8A"/>
    <w:rsid w:val="0071691B"/>
    <w:rsid w:val="00723C3B"/>
    <w:rsid w:val="00723C6C"/>
    <w:rsid w:val="00724268"/>
    <w:rsid w:val="00726FE3"/>
    <w:rsid w:val="0073119C"/>
    <w:rsid w:val="0073173A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0DD7"/>
    <w:rsid w:val="00752E2D"/>
    <w:rsid w:val="00755A2A"/>
    <w:rsid w:val="007568A5"/>
    <w:rsid w:val="00762909"/>
    <w:rsid w:val="007639ED"/>
    <w:rsid w:val="0076460F"/>
    <w:rsid w:val="00767EBB"/>
    <w:rsid w:val="00771743"/>
    <w:rsid w:val="00771916"/>
    <w:rsid w:val="00775006"/>
    <w:rsid w:val="0078032E"/>
    <w:rsid w:val="0078224A"/>
    <w:rsid w:val="00782729"/>
    <w:rsid w:val="00785727"/>
    <w:rsid w:val="00790241"/>
    <w:rsid w:val="00792F4B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57A"/>
    <w:rsid w:val="007B3E1A"/>
    <w:rsid w:val="007B60F0"/>
    <w:rsid w:val="007B6593"/>
    <w:rsid w:val="007C11BE"/>
    <w:rsid w:val="007C2321"/>
    <w:rsid w:val="007C2FBD"/>
    <w:rsid w:val="007C5076"/>
    <w:rsid w:val="007D0936"/>
    <w:rsid w:val="007D13A8"/>
    <w:rsid w:val="007D207D"/>
    <w:rsid w:val="007D2A8F"/>
    <w:rsid w:val="007D6D91"/>
    <w:rsid w:val="007E0A23"/>
    <w:rsid w:val="007E3609"/>
    <w:rsid w:val="007E406B"/>
    <w:rsid w:val="007E4D08"/>
    <w:rsid w:val="007E6CB2"/>
    <w:rsid w:val="007F2C76"/>
    <w:rsid w:val="007F4028"/>
    <w:rsid w:val="007F69C5"/>
    <w:rsid w:val="007F786B"/>
    <w:rsid w:val="008014B8"/>
    <w:rsid w:val="00802EFB"/>
    <w:rsid w:val="00804ED7"/>
    <w:rsid w:val="008058A6"/>
    <w:rsid w:val="00805D8F"/>
    <w:rsid w:val="00807EE6"/>
    <w:rsid w:val="00811C19"/>
    <w:rsid w:val="0081449E"/>
    <w:rsid w:val="008173B4"/>
    <w:rsid w:val="00817689"/>
    <w:rsid w:val="0082131B"/>
    <w:rsid w:val="00821963"/>
    <w:rsid w:val="008219FF"/>
    <w:rsid w:val="00823678"/>
    <w:rsid w:val="00830645"/>
    <w:rsid w:val="008310B0"/>
    <w:rsid w:val="00832489"/>
    <w:rsid w:val="008332E9"/>
    <w:rsid w:val="00834EEA"/>
    <w:rsid w:val="0084092C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0D1C"/>
    <w:rsid w:val="00852E07"/>
    <w:rsid w:val="00857905"/>
    <w:rsid w:val="00863957"/>
    <w:rsid w:val="00864EEE"/>
    <w:rsid w:val="0086552E"/>
    <w:rsid w:val="0086607D"/>
    <w:rsid w:val="00866389"/>
    <w:rsid w:val="00871BB0"/>
    <w:rsid w:val="008750A1"/>
    <w:rsid w:val="00875780"/>
    <w:rsid w:val="008761A9"/>
    <w:rsid w:val="00881BFE"/>
    <w:rsid w:val="008834F9"/>
    <w:rsid w:val="00884495"/>
    <w:rsid w:val="0088481C"/>
    <w:rsid w:val="00884FBE"/>
    <w:rsid w:val="008857DE"/>
    <w:rsid w:val="008859DB"/>
    <w:rsid w:val="00885A0B"/>
    <w:rsid w:val="00886E9E"/>
    <w:rsid w:val="00887734"/>
    <w:rsid w:val="008914FB"/>
    <w:rsid w:val="008920FE"/>
    <w:rsid w:val="00893F59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651A"/>
    <w:rsid w:val="008B66F1"/>
    <w:rsid w:val="008B6F62"/>
    <w:rsid w:val="008B7C54"/>
    <w:rsid w:val="008C4CAE"/>
    <w:rsid w:val="008C6329"/>
    <w:rsid w:val="008D1B72"/>
    <w:rsid w:val="008D2F63"/>
    <w:rsid w:val="008D3D1F"/>
    <w:rsid w:val="008D4F7F"/>
    <w:rsid w:val="008D7F62"/>
    <w:rsid w:val="008E68F6"/>
    <w:rsid w:val="008E705C"/>
    <w:rsid w:val="008E7F12"/>
    <w:rsid w:val="008F0387"/>
    <w:rsid w:val="008F5F68"/>
    <w:rsid w:val="009003A4"/>
    <w:rsid w:val="00904AA4"/>
    <w:rsid w:val="00904C2F"/>
    <w:rsid w:val="00911FF6"/>
    <w:rsid w:val="00912CF7"/>
    <w:rsid w:val="00914634"/>
    <w:rsid w:val="00914ABE"/>
    <w:rsid w:val="00916E90"/>
    <w:rsid w:val="009215C0"/>
    <w:rsid w:val="009230AF"/>
    <w:rsid w:val="0092651A"/>
    <w:rsid w:val="00930EC5"/>
    <w:rsid w:val="00933884"/>
    <w:rsid w:val="00933A0E"/>
    <w:rsid w:val="00934294"/>
    <w:rsid w:val="009403C2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72FB5"/>
    <w:rsid w:val="0097330E"/>
    <w:rsid w:val="00973FD0"/>
    <w:rsid w:val="00974881"/>
    <w:rsid w:val="00974AD1"/>
    <w:rsid w:val="00975DE4"/>
    <w:rsid w:val="0097654C"/>
    <w:rsid w:val="00976891"/>
    <w:rsid w:val="00981D12"/>
    <w:rsid w:val="00981FC4"/>
    <w:rsid w:val="00983831"/>
    <w:rsid w:val="009857F3"/>
    <w:rsid w:val="00990AA4"/>
    <w:rsid w:val="0099217B"/>
    <w:rsid w:val="0099250C"/>
    <w:rsid w:val="009954DF"/>
    <w:rsid w:val="00995F77"/>
    <w:rsid w:val="00996F18"/>
    <w:rsid w:val="009979CA"/>
    <w:rsid w:val="009A0341"/>
    <w:rsid w:val="009A04F7"/>
    <w:rsid w:val="009A2432"/>
    <w:rsid w:val="009A37A3"/>
    <w:rsid w:val="009A5529"/>
    <w:rsid w:val="009B2102"/>
    <w:rsid w:val="009B4EAE"/>
    <w:rsid w:val="009B6310"/>
    <w:rsid w:val="009B6708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D5A4A"/>
    <w:rsid w:val="009D7F4C"/>
    <w:rsid w:val="009E0BC6"/>
    <w:rsid w:val="009E5146"/>
    <w:rsid w:val="009E68C4"/>
    <w:rsid w:val="009E70BB"/>
    <w:rsid w:val="009F0034"/>
    <w:rsid w:val="009F0B67"/>
    <w:rsid w:val="009F7F1B"/>
    <w:rsid w:val="00A01B50"/>
    <w:rsid w:val="00A03291"/>
    <w:rsid w:val="00A03FE8"/>
    <w:rsid w:val="00A1082E"/>
    <w:rsid w:val="00A15C9A"/>
    <w:rsid w:val="00A22F3B"/>
    <w:rsid w:val="00A24A63"/>
    <w:rsid w:val="00A25BF3"/>
    <w:rsid w:val="00A27841"/>
    <w:rsid w:val="00A27E2D"/>
    <w:rsid w:val="00A30995"/>
    <w:rsid w:val="00A30EAA"/>
    <w:rsid w:val="00A362C3"/>
    <w:rsid w:val="00A401B1"/>
    <w:rsid w:val="00A408C2"/>
    <w:rsid w:val="00A43D82"/>
    <w:rsid w:val="00A44856"/>
    <w:rsid w:val="00A4572D"/>
    <w:rsid w:val="00A51A0E"/>
    <w:rsid w:val="00A61844"/>
    <w:rsid w:val="00A64A6B"/>
    <w:rsid w:val="00A713EC"/>
    <w:rsid w:val="00A74C70"/>
    <w:rsid w:val="00A74CB8"/>
    <w:rsid w:val="00A76220"/>
    <w:rsid w:val="00A76753"/>
    <w:rsid w:val="00A80557"/>
    <w:rsid w:val="00A80E80"/>
    <w:rsid w:val="00A84FE6"/>
    <w:rsid w:val="00A85D28"/>
    <w:rsid w:val="00A8632E"/>
    <w:rsid w:val="00A86397"/>
    <w:rsid w:val="00A91A09"/>
    <w:rsid w:val="00A91BEC"/>
    <w:rsid w:val="00A91F11"/>
    <w:rsid w:val="00A946E6"/>
    <w:rsid w:val="00A94C64"/>
    <w:rsid w:val="00A95D06"/>
    <w:rsid w:val="00AA20AF"/>
    <w:rsid w:val="00AA2767"/>
    <w:rsid w:val="00AA3DF4"/>
    <w:rsid w:val="00AB0837"/>
    <w:rsid w:val="00AB441A"/>
    <w:rsid w:val="00AB775D"/>
    <w:rsid w:val="00AC11A8"/>
    <w:rsid w:val="00AC3898"/>
    <w:rsid w:val="00AC47F7"/>
    <w:rsid w:val="00AD1D24"/>
    <w:rsid w:val="00AD1ED1"/>
    <w:rsid w:val="00AD7EC1"/>
    <w:rsid w:val="00AE130C"/>
    <w:rsid w:val="00AE179A"/>
    <w:rsid w:val="00AE27AE"/>
    <w:rsid w:val="00AE5717"/>
    <w:rsid w:val="00AE5EFC"/>
    <w:rsid w:val="00AE622B"/>
    <w:rsid w:val="00AF07AC"/>
    <w:rsid w:val="00AF3896"/>
    <w:rsid w:val="00AF600E"/>
    <w:rsid w:val="00AF6BA0"/>
    <w:rsid w:val="00B002CB"/>
    <w:rsid w:val="00B010DD"/>
    <w:rsid w:val="00B01319"/>
    <w:rsid w:val="00B0479A"/>
    <w:rsid w:val="00B0536C"/>
    <w:rsid w:val="00B06062"/>
    <w:rsid w:val="00B073BF"/>
    <w:rsid w:val="00B07A4F"/>
    <w:rsid w:val="00B07EF6"/>
    <w:rsid w:val="00B1202A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57A6"/>
    <w:rsid w:val="00B3744A"/>
    <w:rsid w:val="00B43E1D"/>
    <w:rsid w:val="00B441C1"/>
    <w:rsid w:val="00B4479D"/>
    <w:rsid w:val="00B45405"/>
    <w:rsid w:val="00B458C2"/>
    <w:rsid w:val="00B478C7"/>
    <w:rsid w:val="00B539D9"/>
    <w:rsid w:val="00B5676D"/>
    <w:rsid w:val="00B62A3A"/>
    <w:rsid w:val="00B63FE5"/>
    <w:rsid w:val="00B6503E"/>
    <w:rsid w:val="00B66254"/>
    <w:rsid w:val="00B700AE"/>
    <w:rsid w:val="00B70680"/>
    <w:rsid w:val="00B707A0"/>
    <w:rsid w:val="00B71E15"/>
    <w:rsid w:val="00B73137"/>
    <w:rsid w:val="00B73B82"/>
    <w:rsid w:val="00B74A75"/>
    <w:rsid w:val="00B75B11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7A2C"/>
    <w:rsid w:val="00B97C9F"/>
    <w:rsid w:val="00BA0E4A"/>
    <w:rsid w:val="00BA154F"/>
    <w:rsid w:val="00BA2C7E"/>
    <w:rsid w:val="00BA7E3E"/>
    <w:rsid w:val="00BB08B6"/>
    <w:rsid w:val="00BB2CF4"/>
    <w:rsid w:val="00BB5B77"/>
    <w:rsid w:val="00BC6F68"/>
    <w:rsid w:val="00BC7B0E"/>
    <w:rsid w:val="00BD2688"/>
    <w:rsid w:val="00BD44F1"/>
    <w:rsid w:val="00BD6A2D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58F"/>
    <w:rsid w:val="00BE5B25"/>
    <w:rsid w:val="00BF08BE"/>
    <w:rsid w:val="00BF43C7"/>
    <w:rsid w:val="00BF7C9C"/>
    <w:rsid w:val="00C0104F"/>
    <w:rsid w:val="00C017F5"/>
    <w:rsid w:val="00C0275E"/>
    <w:rsid w:val="00C035D3"/>
    <w:rsid w:val="00C038A1"/>
    <w:rsid w:val="00C048B6"/>
    <w:rsid w:val="00C0600F"/>
    <w:rsid w:val="00C1153B"/>
    <w:rsid w:val="00C11B49"/>
    <w:rsid w:val="00C126F9"/>
    <w:rsid w:val="00C13C93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3929"/>
    <w:rsid w:val="00C34C04"/>
    <w:rsid w:val="00C3601E"/>
    <w:rsid w:val="00C365AA"/>
    <w:rsid w:val="00C36D04"/>
    <w:rsid w:val="00C41291"/>
    <w:rsid w:val="00C42A63"/>
    <w:rsid w:val="00C44238"/>
    <w:rsid w:val="00C51DF4"/>
    <w:rsid w:val="00C52A5A"/>
    <w:rsid w:val="00C52AF9"/>
    <w:rsid w:val="00C535D9"/>
    <w:rsid w:val="00C53CB9"/>
    <w:rsid w:val="00C61379"/>
    <w:rsid w:val="00C6174D"/>
    <w:rsid w:val="00C61E1D"/>
    <w:rsid w:val="00C62F92"/>
    <w:rsid w:val="00C63990"/>
    <w:rsid w:val="00C64E1D"/>
    <w:rsid w:val="00C70B0C"/>
    <w:rsid w:val="00C71852"/>
    <w:rsid w:val="00C762A4"/>
    <w:rsid w:val="00C76B3E"/>
    <w:rsid w:val="00C76BC4"/>
    <w:rsid w:val="00C833E6"/>
    <w:rsid w:val="00C84BEB"/>
    <w:rsid w:val="00C85223"/>
    <w:rsid w:val="00C87362"/>
    <w:rsid w:val="00C909E1"/>
    <w:rsid w:val="00C91287"/>
    <w:rsid w:val="00C92E6A"/>
    <w:rsid w:val="00C95443"/>
    <w:rsid w:val="00C95F43"/>
    <w:rsid w:val="00C977D8"/>
    <w:rsid w:val="00CA0316"/>
    <w:rsid w:val="00CA3674"/>
    <w:rsid w:val="00CA36E7"/>
    <w:rsid w:val="00CA4A70"/>
    <w:rsid w:val="00CA7D23"/>
    <w:rsid w:val="00CB226B"/>
    <w:rsid w:val="00CB6C5F"/>
    <w:rsid w:val="00CC0EB0"/>
    <w:rsid w:val="00CC222D"/>
    <w:rsid w:val="00CC2CA5"/>
    <w:rsid w:val="00CC39AA"/>
    <w:rsid w:val="00CC6BEB"/>
    <w:rsid w:val="00CD0D61"/>
    <w:rsid w:val="00CD1E0E"/>
    <w:rsid w:val="00CD1E83"/>
    <w:rsid w:val="00CD2E23"/>
    <w:rsid w:val="00CE075E"/>
    <w:rsid w:val="00CE0DB3"/>
    <w:rsid w:val="00CE10D9"/>
    <w:rsid w:val="00CE3AD2"/>
    <w:rsid w:val="00CE4C06"/>
    <w:rsid w:val="00CE5E8E"/>
    <w:rsid w:val="00CF63A0"/>
    <w:rsid w:val="00CF73C2"/>
    <w:rsid w:val="00D0215F"/>
    <w:rsid w:val="00D040EF"/>
    <w:rsid w:val="00D04ACF"/>
    <w:rsid w:val="00D06D82"/>
    <w:rsid w:val="00D076D4"/>
    <w:rsid w:val="00D16D0E"/>
    <w:rsid w:val="00D21F3B"/>
    <w:rsid w:val="00D24681"/>
    <w:rsid w:val="00D255B3"/>
    <w:rsid w:val="00D2575F"/>
    <w:rsid w:val="00D26F1F"/>
    <w:rsid w:val="00D3092F"/>
    <w:rsid w:val="00D34E30"/>
    <w:rsid w:val="00D3785A"/>
    <w:rsid w:val="00D40626"/>
    <w:rsid w:val="00D415B2"/>
    <w:rsid w:val="00D43630"/>
    <w:rsid w:val="00D44384"/>
    <w:rsid w:val="00D45DC5"/>
    <w:rsid w:val="00D46F17"/>
    <w:rsid w:val="00D521F9"/>
    <w:rsid w:val="00D54229"/>
    <w:rsid w:val="00D617C5"/>
    <w:rsid w:val="00D62B06"/>
    <w:rsid w:val="00D6575E"/>
    <w:rsid w:val="00D67D6F"/>
    <w:rsid w:val="00D716FB"/>
    <w:rsid w:val="00D7280C"/>
    <w:rsid w:val="00D73CAA"/>
    <w:rsid w:val="00D76634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029"/>
    <w:rsid w:val="00DA347C"/>
    <w:rsid w:val="00DA34F4"/>
    <w:rsid w:val="00DA366C"/>
    <w:rsid w:val="00DA3F5D"/>
    <w:rsid w:val="00DA51AC"/>
    <w:rsid w:val="00DA5492"/>
    <w:rsid w:val="00DA6EB7"/>
    <w:rsid w:val="00DB14EF"/>
    <w:rsid w:val="00DB284D"/>
    <w:rsid w:val="00DC2100"/>
    <w:rsid w:val="00DC5542"/>
    <w:rsid w:val="00DC677B"/>
    <w:rsid w:val="00DD3C57"/>
    <w:rsid w:val="00DD4A89"/>
    <w:rsid w:val="00DD6F59"/>
    <w:rsid w:val="00DE27C2"/>
    <w:rsid w:val="00DE40E3"/>
    <w:rsid w:val="00DE43CF"/>
    <w:rsid w:val="00DE630E"/>
    <w:rsid w:val="00DF150D"/>
    <w:rsid w:val="00DF3076"/>
    <w:rsid w:val="00DF4710"/>
    <w:rsid w:val="00DF70C5"/>
    <w:rsid w:val="00E0160D"/>
    <w:rsid w:val="00E02FFC"/>
    <w:rsid w:val="00E067C1"/>
    <w:rsid w:val="00E07D41"/>
    <w:rsid w:val="00E14987"/>
    <w:rsid w:val="00E15BE8"/>
    <w:rsid w:val="00E16CB3"/>
    <w:rsid w:val="00E17081"/>
    <w:rsid w:val="00E176E8"/>
    <w:rsid w:val="00E17CF5"/>
    <w:rsid w:val="00E211E5"/>
    <w:rsid w:val="00E22480"/>
    <w:rsid w:val="00E22A22"/>
    <w:rsid w:val="00E26155"/>
    <w:rsid w:val="00E269F2"/>
    <w:rsid w:val="00E272FF"/>
    <w:rsid w:val="00E2762C"/>
    <w:rsid w:val="00E32419"/>
    <w:rsid w:val="00E332D1"/>
    <w:rsid w:val="00E36843"/>
    <w:rsid w:val="00E419E5"/>
    <w:rsid w:val="00E41BCB"/>
    <w:rsid w:val="00E43B08"/>
    <w:rsid w:val="00E4541A"/>
    <w:rsid w:val="00E465EB"/>
    <w:rsid w:val="00E5064A"/>
    <w:rsid w:val="00E51516"/>
    <w:rsid w:val="00E526F1"/>
    <w:rsid w:val="00E528C3"/>
    <w:rsid w:val="00E537B8"/>
    <w:rsid w:val="00E53927"/>
    <w:rsid w:val="00E545E1"/>
    <w:rsid w:val="00E568FE"/>
    <w:rsid w:val="00E6073F"/>
    <w:rsid w:val="00E61835"/>
    <w:rsid w:val="00E66E4B"/>
    <w:rsid w:val="00E70C60"/>
    <w:rsid w:val="00E738E8"/>
    <w:rsid w:val="00E7489F"/>
    <w:rsid w:val="00E76CB3"/>
    <w:rsid w:val="00E77637"/>
    <w:rsid w:val="00E81D44"/>
    <w:rsid w:val="00E84DDB"/>
    <w:rsid w:val="00E91B45"/>
    <w:rsid w:val="00E921F9"/>
    <w:rsid w:val="00E936C8"/>
    <w:rsid w:val="00E943AB"/>
    <w:rsid w:val="00E94E45"/>
    <w:rsid w:val="00E957DF"/>
    <w:rsid w:val="00E97838"/>
    <w:rsid w:val="00EA1A7D"/>
    <w:rsid w:val="00EA48F7"/>
    <w:rsid w:val="00EA62A2"/>
    <w:rsid w:val="00EB19F9"/>
    <w:rsid w:val="00EB2342"/>
    <w:rsid w:val="00EB430D"/>
    <w:rsid w:val="00EC0883"/>
    <w:rsid w:val="00EC7746"/>
    <w:rsid w:val="00EC7CB4"/>
    <w:rsid w:val="00ED038E"/>
    <w:rsid w:val="00ED5A04"/>
    <w:rsid w:val="00EE0B43"/>
    <w:rsid w:val="00EE10B8"/>
    <w:rsid w:val="00EE10FE"/>
    <w:rsid w:val="00EE1950"/>
    <w:rsid w:val="00EE7DCF"/>
    <w:rsid w:val="00EF02DC"/>
    <w:rsid w:val="00EF19BC"/>
    <w:rsid w:val="00EF3432"/>
    <w:rsid w:val="00EF7342"/>
    <w:rsid w:val="00F014E1"/>
    <w:rsid w:val="00F01944"/>
    <w:rsid w:val="00F03CCD"/>
    <w:rsid w:val="00F04C3F"/>
    <w:rsid w:val="00F06701"/>
    <w:rsid w:val="00F101E3"/>
    <w:rsid w:val="00F11094"/>
    <w:rsid w:val="00F124C2"/>
    <w:rsid w:val="00F1700D"/>
    <w:rsid w:val="00F20034"/>
    <w:rsid w:val="00F20818"/>
    <w:rsid w:val="00F21519"/>
    <w:rsid w:val="00F22315"/>
    <w:rsid w:val="00F22771"/>
    <w:rsid w:val="00F24ADA"/>
    <w:rsid w:val="00F26354"/>
    <w:rsid w:val="00F327DB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6921"/>
    <w:rsid w:val="00F47AFA"/>
    <w:rsid w:val="00F47E20"/>
    <w:rsid w:val="00F50541"/>
    <w:rsid w:val="00F528A9"/>
    <w:rsid w:val="00F537EA"/>
    <w:rsid w:val="00F53AD2"/>
    <w:rsid w:val="00F640B3"/>
    <w:rsid w:val="00F64EB0"/>
    <w:rsid w:val="00F710EA"/>
    <w:rsid w:val="00F7125A"/>
    <w:rsid w:val="00F71DC2"/>
    <w:rsid w:val="00F72326"/>
    <w:rsid w:val="00F73FEE"/>
    <w:rsid w:val="00F7507E"/>
    <w:rsid w:val="00F77705"/>
    <w:rsid w:val="00F80249"/>
    <w:rsid w:val="00F838E5"/>
    <w:rsid w:val="00F854CC"/>
    <w:rsid w:val="00F914C1"/>
    <w:rsid w:val="00F92FFC"/>
    <w:rsid w:val="00F95079"/>
    <w:rsid w:val="00F955BC"/>
    <w:rsid w:val="00FA31B4"/>
    <w:rsid w:val="00FA37E0"/>
    <w:rsid w:val="00FA39EB"/>
    <w:rsid w:val="00FA42A5"/>
    <w:rsid w:val="00FA5153"/>
    <w:rsid w:val="00FA57EB"/>
    <w:rsid w:val="00FB15FC"/>
    <w:rsid w:val="00FB5AAD"/>
    <w:rsid w:val="00FB6D06"/>
    <w:rsid w:val="00FC1316"/>
    <w:rsid w:val="00FC3175"/>
    <w:rsid w:val="00FC3DCD"/>
    <w:rsid w:val="00FC402E"/>
    <w:rsid w:val="00FC6CD8"/>
    <w:rsid w:val="00FC7A8D"/>
    <w:rsid w:val="00FD09E8"/>
    <w:rsid w:val="00FD62C5"/>
    <w:rsid w:val="00FE0DD3"/>
    <w:rsid w:val="00FE10ED"/>
    <w:rsid w:val="00FE28C8"/>
    <w:rsid w:val="00FE511A"/>
    <w:rsid w:val="00FE7DD9"/>
    <w:rsid w:val="00FF0405"/>
    <w:rsid w:val="00FF0A5A"/>
    <w:rsid w:val="00FF298C"/>
    <w:rsid w:val="00FF30F0"/>
    <w:rsid w:val="00FF4288"/>
    <w:rsid w:val="00FF6B31"/>
    <w:rsid w:val="00FF71B5"/>
    <w:rsid w:val="15246D5B"/>
    <w:rsid w:val="369C4B51"/>
    <w:rsid w:val="3C4F5A99"/>
    <w:rsid w:val="3D093846"/>
    <w:rsid w:val="442C3B65"/>
    <w:rsid w:val="47A93D99"/>
    <w:rsid w:val="496919EF"/>
    <w:rsid w:val="533B472A"/>
    <w:rsid w:val="5A1215D6"/>
    <w:rsid w:val="698C21AC"/>
    <w:rsid w:val="6ACA67AE"/>
    <w:rsid w:val="6C283E63"/>
    <w:rsid w:val="71856A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FE6B1-6FE4-4F64-9A70-7363DF4DB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1237</Characters>
  <Lines>10</Lines>
  <Paragraphs>2</Paragraphs>
  <TotalTime>1</TotalTime>
  <ScaleCrop>false</ScaleCrop>
  <LinksUpToDate>false</LinksUpToDate>
  <CharactersWithSpaces>1452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2020-02-19T08:52:00Z</dcterms:created>
  <dc:creator>[钱田甜</dc:creator>
  <cp:lastModifiedBy>NTKO</cp:lastModifiedBy>
  <cp:lastPrinted>2019-03-15T06:57:00Z</cp:lastPrinted>
  <dcterms:modified xsi:type="dcterms:W3CDTF">2020-03-13T06:53:08Z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