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8878"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 w14:paraId="3BC00136"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合肥物质院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处：</w:t>
      </w:r>
    </w:p>
    <w:tbl>
      <w:tblPr>
        <w:tblStyle w:val="4"/>
        <w:tblpPr w:leftFromText="180" w:rightFromText="180" w:vertAnchor="page" w:horzAnchor="margin" w:tblpY="3325"/>
        <w:tblW w:w="15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00"/>
        <w:gridCol w:w="1771"/>
        <w:gridCol w:w="1615"/>
        <w:gridCol w:w="1885"/>
        <w:gridCol w:w="1572"/>
        <w:gridCol w:w="1443"/>
        <w:gridCol w:w="971"/>
        <w:gridCol w:w="1243"/>
        <w:gridCol w:w="1443"/>
        <w:gridCol w:w="1529"/>
      </w:tblGrid>
      <w:tr w14:paraId="1ECD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7" w:type="dxa"/>
            <w:shd w:val="clear" w:color="000000" w:fill="DAEEF3"/>
            <w:vAlign w:val="center"/>
          </w:tcPr>
          <w:p w14:paraId="1F2619C3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</w:t>
            </w:r>
          </w:p>
          <w:p w14:paraId="13B7113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100" w:type="dxa"/>
            <w:shd w:val="clear" w:color="000000" w:fill="DAEEF3"/>
            <w:vAlign w:val="center"/>
          </w:tcPr>
          <w:p w14:paraId="711BB6A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  <w:p w14:paraId="4F3C134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71" w:type="dxa"/>
            <w:shd w:val="clear" w:color="000000" w:fill="DAEEF3"/>
            <w:vAlign w:val="center"/>
          </w:tcPr>
          <w:p w14:paraId="4EBCF53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物质院对接部门</w:t>
            </w:r>
          </w:p>
          <w:p w14:paraId="421932ED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（岛内居民</w:t>
            </w:r>
          </w:p>
          <w:p w14:paraId="5BC37B0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615" w:type="dxa"/>
            <w:shd w:val="clear" w:color="000000" w:fill="DAEEF3"/>
            <w:vAlign w:val="center"/>
          </w:tcPr>
          <w:p w14:paraId="75546A1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885" w:type="dxa"/>
            <w:shd w:val="clear" w:color="000000" w:fill="DAEEF3"/>
            <w:vAlign w:val="center"/>
          </w:tcPr>
          <w:p w14:paraId="4277531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 w14:paraId="76BC807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 w14:paraId="389A060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（轿车、SUV）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07E6842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 w14:paraId="3169845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971" w:type="dxa"/>
            <w:shd w:val="clear" w:color="000000" w:fill="DAEEF3"/>
            <w:vAlign w:val="center"/>
          </w:tcPr>
          <w:p w14:paraId="38060CB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 w14:paraId="5B21A00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243" w:type="dxa"/>
            <w:shd w:val="clear" w:color="000000" w:fill="DAEEF3"/>
            <w:vAlign w:val="center"/>
          </w:tcPr>
          <w:p w14:paraId="3405934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 w14:paraId="54EEBC2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65B48C4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 w14:paraId="5A75E8B7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  <w:p w14:paraId="786D906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（默认一年）</w:t>
            </w:r>
          </w:p>
        </w:tc>
        <w:tc>
          <w:tcPr>
            <w:tcW w:w="1529" w:type="dxa"/>
            <w:shd w:val="clear" w:color="000000" w:fill="DAEEF3"/>
            <w:vAlign w:val="center"/>
          </w:tcPr>
          <w:p w14:paraId="1E4A2DD8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3609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noWrap/>
            <w:vAlign w:val="center"/>
          </w:tcPr>
          <w:p w14:paraId="4975989F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100" w:type="dxa"/>
            <w:noWrap/>
            <w:vAlign w:val="center"/>
          </w:tcPr>
          <w:p w14:paraId="3F6CDFC2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Xxx公司</w:t>
            </w:r>
          </w:p>
        </w:tc>
        <w:tc>
          <w:tcPr>
            <w:tcW w:w="1771" w:type="dxa"/>
            <w:noWrap/>
            <w:vAlign w:val="center"/>
          </w:tcPr>
          <w:p w14:paraId="4ED0E0B4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环境中心</w:t>
            </w:r>
          </w:p>
        </w:tc>
        <w:tc>
          <w:tcPr>
            <w:tcW w:w="1615" w:type="dxa"/>
            <w:noWrap/>
            <w:vAlign w:val="center"/>
          </w:tcPr>
          <w:p w14:paraId="3E494151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885" w:type="dxa"/>
            <w:noWrap/>
            <w:vAlign w:val="center"/>
          </w:tcPr>
          <w:p w14:paraId="1B5B97CB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72" w:type="dxa"/>
            <w:noWrap/>
            <w:vAlign w:val="center"/>
          </w:tcPr>
          <w:p w14:paraId="23DB18A5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443" w:type="dxa"/>
            <w:noWrap/>
            <w:vAlign w:val="center"/>
          </w:tcPr>
          <w:p w14:paraId="274D39E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971" w:type="dxa"/>
            <w:noWrap/>
            <w:vAlign w:val="center"/>
          </w:tcPr>
          <w:p w14:paraId="58B2083C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243" w:type="dxa"/>
            <w:vAlign w:val="center"/>
          </w:tcPr>
          <w:p w14:paraId="40F2D909"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443" w:type="dxa"/>
            <w:vAlign w:val="center"/>
          </w:tcPr>
          <w:p w14:paraId="3F7D160C"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  <w:tc>
          <w:tcPr>
            <w:tcW w:w="1529" w:type="dxa"/>
            <w:vAlign w:val="center"/>
          </w:tcPr>
          <w:p w14:paraId="3CC393CA"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E00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noWrap/>
            <w:vAlign w:val="center"/>
          </w:tcPr>
          <w:p w14:paraId="267A89D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noWrap/>
            <w:vAlign w:val="center"/>
          </w:tcPr>
          <w:p w14:paraId="4607AC3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noWrap/>
            <w:vAlign w:val="center"/>
          </w:tcPr>
          <w:p w14:paraId="2F65A38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noWrap/>
            <w:vAlign w:val="center"/>
          </w:tcPr>
          <w:p w14:paraId="693F2FB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noWrap/>
            <w:vAlign w:val="center"/>
          </w:tcPr>
          <w:p w14:paraId="38161F6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43BF746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noWrap/>
            <w:vAlign w:val="center"/>
          </w:tcPr>
          <w:p w14:paraId="22E27AC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noWrap/>
            <w:vAlign w:val="center"/>
          </w:tcPr>
          <w:p w14:paraId="658CDD7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6818E86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1E98D73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88629D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1AE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noWrap/>
            <w:vAlign w:val="center"/>
          </w:tcPr>
          <w:p w14:paraId="7A763F4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noWrap/>
            <w:vAlign w:val="center"/>
          </w:tcPr>
          <w:p w14:paraId="2566366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noWrap/>
            <w:vAlign w:val="center"/>
          </w:tcPr>
          <w:p w14:paraId="5D40C18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noWrap/>
            <w:vAlign w:val="center"/>
          </w:tcPr>
          <w:p w14:paraId="184D9B9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noWrap/>
            <w:vAlign w:val="center"/>
          </w:tcPr>
          <w:p w14:paraId="7457664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57FC350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noWrap/>
            <w:vAlign w:val="center"/>
          </w:tcPr>
          <w:p w14:paraId="018BD31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noWrap/>
            <w:vAlign w:val="center"/>
          </w:tcPr>
          <w:p w14:paraId="6C2F03D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62B3E03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29ADACD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6CDA96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1050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noWrap/>
            <w:vAlign w:val="center"/>
          </w:tcPr>
          <w:p w14:paraId="6550724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noWrap/>
            <w:vAlign w:val="center"/>
          </w:tcPr>
          <w:p w14:paraId="5A3C406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noWrap/>
            <w:vAlign w:val="center"/>
          </w:tcPr>
          <w:p w14:paraId="547F242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noWrap/>
            <w:vAlign w:val="center"/>
          </w:tcPr>
          <w:p w14:paraId="2C9BC91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noWrap/>
            <w:vAlign w:val="center"/>
          </w:tcPr>
          <w:p w14:paraId="6F7F0D3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7829D85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noWrap/>
            <w:vAlign w:val="center"/>
          </w:tcPr>
          <w:p w14:paraId="785E06E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noWrap/>
            <w:vAlign w:val="center"/>
          </w:tcPr>
          <w:p w14:paraId="4A3ACE4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4D07C92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EBD2E8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AAE6B1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48B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noWrap/>
            <w:vAlign w:val="center"/>
          </w:tcPr>
          <w:p w14:paraId="79F4120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noWrap/>
            <w:vAlign w:val="center"/>
          </w:tcPr>
          <w:p w14:paraId="23655EE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noWrap/>
            <w:vAlign w:val="center"/>
          </w:tcPr>
          <w:p w14:paraId="02F5B5C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noWrap/>
            <w:vAlign w:val="center"/>
          </w:tcPr>
          <w:p w14:paraId="274B7D8B"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1885" w:type="dxa"/>
            <w:noWrap/>
            <w:vAlign w:val="center"/>
          </w:tcPr>
          <w:p w14:paraId="161C06B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4C3A03A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noWrap/>
            <w:vAlign w:val="center"/>
          </w:tcPr>
          <w:p w14:paraId="68AA01F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noWrap/>
            <w:vAlign w:val="center"/>
          </w:tcPr>
          <w:p w14:paraId="5D1A4FB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5570603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328F8A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5D8C9A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16D7F65D"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p w14:paraId="32DA015B">
      <w:pPr>
        <w:spacing w:before="156" w:beforeLines="50" w:line="360" w:lineRule="exact"/>
        <w:ind w:left="216" w:hanging="215" w:hangingChars="83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1、此表仅用于</w:t>
      </w:r>
      <w:r>
        <w:rPr>
          <w:rFonts w:hint="eastAsia" w:ascii="Times New Roman" w:hAnsi="Times New Roman" w:eastAsia="仿宋_GB2312"/>
          <w:b/>
          <w:sz w:val="26"/>
          <w:szCs w:val="26"/>
        </w:rPr>
        <w:t>新增合作方、岛内居民等车辆信息</w:t>
      </w:r>
      <w:r>
        <w:rPr>
          <w:rFonts w:hint="eastAsia" w:ascii="Times New Roman" w:hAnsi="Times New Roman" w:eastAsia="仿宋_GB2312"/>
          <w:sz w:val="26"/>
          <w:szCs w:val="26"/>
        </w:rPr>
        <w:t>填报，不接受个人申请，由</w:t>
      </w:r>
      <w:r>
        <w:rPr>
          <w:rFonts w:ascii="Times New Roman" w:hAnsi="Times New Roman" w:eastAsia="仿宋_GB2312"/>
          <w:sz w:val="26"/>
          <w:szCs w:val="26"/>
        </w:rPr>
        <w:t>各科研单元</w:t>
      </w:r>
      <w:r>
        <w:rPr>
          <w:rFonts w:hint="eastAsia" w:ascii="Times New Roman" w:hAnsi="Times New Roman" w:eastAsia="仿宋_GB2312"/>
          <w:sz w:val="26"/>
          <w:szCs w:val="26"/>
        </w:rPr>
        <w:t>综合办/职能处室/支撑部门统一填报。</w:t>
      </w:r>
    </w:p>
    <w:p w14:paraId="712B48E6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2、车辆识别</w:t>
      </w:r>
      <w:r>
        <w:rPr>
          <w:rFonts w:ascii="Times New Roman" w:hAnsi="Times New Roman" w:eastAsia="仿宋_GB2312"/>
          <w:sz w:val="26"/>
          <w:szCs w:val="26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6"/>
          <w:szCs w:val="26"/>
        </w:rPr>
        <w:t>一经</w:t>
      </w:r>
      <w:r>
        <w:rPr>
          <w:rFonts w:ascii="Times New Roman" w:hAnsi="Times New Roman" w:eastAsia="仿宋_GB2312"/>
          <w:b/>
          <w:sz w:val="26"/>
          <w:szCs w:val="26"/>
        </w:rPr>
        <w:t>查实违规申报</w:t>
      </w:r>
      <w:r>
        <w:rPr>
          <w:rFonts w:hint="eastAsia" w:ascii="Times New Roman" w:hAnsi="Times New Roman" w:eastAsia="仿宋_GB2312"/>
          <w:b/>
          <w:sz w:val="26"/>
          <w:szCs w:val="26"/>
        </w:rPr>
        <w:t>车辆</w:t>
      </w:r>
      <w:r>
        <w:rPr>
          <w:rFonts w:ascii="Times New Roman" w:hAnsi="Times New Roman" w:eastAsia="仿宋_GB2312"/>
          <w:sz w:val="26"/>
          <w:szCs w:val="26"/>
        </w:rPr>
        <w:t>（</w:t>
      </w:r>
      <w:bookmarkStart w:id="0" w:name="_Hlk213689458"/>
      <w:r>
        <w:rPr>
          <w:rFonts w:hint="eastAsia" w:ascii="Times New Roman" w:hAnsi="Times New Roman" w:eastAsia="仿宋_GB2312"/>
          <w:sz w:val="26"/>
          <w:szCs w:val="26"/>
        </w:rPr>
        <w:t>如登记</w:t>
      </w:r>
      <w:r>
        <w:rPr>
          <w:rFonts w:ascii="Times New Roman" w:hAnsi="Times New Roman" w:eastAsia="仿宋_GB2312"/>
          <w:sz w:val="26"/>
          <w:szCs w:val="26"/>
        </w:rPr>
        <w:t>穿岛</w:t>
      </w:r>
      <w:r>
        <w:rPr>
          <w:rFonts w:hint="eastAsia" w:ascii="Times New Roman" w:hAnsi="Times New Roman" w:eastAsia="仿宋_GB2312"/>
          <w:sz w:val="26"/>
          <w:szCs w:val="26"/>
        </w:rPr>
        <w:t>、</w:t>
      </w:r>
      <w:r>
        <w:rPr>
          <w:rFonts w:ascii="Times New Roman" w:hAnsi="Times New Roman" w:eastAsia="仿宋_GB2312"/>
          <w:sz w:val="26"/>
          <w:szCs w:val="26"/>
        </w:rPr>
        <w:t>游玩等非工作</w:t>
      </w:r>
      <w:r>
        <w:rPr>
          <w:rFonts w:hint="eastAsia" w:ascii="Times New Roman" w:hAnsi="Times New Roman" w:eastAsia="仿宋_GB2312"/>
          <w:sz w:val="26"/>
          <w:szCs w:val="26"/>
        </w:rPr>
        <w:t>车辆或</w:t>
      </w:r>
      <w:r>
        <w:rPr>
          <w:rFonts w:ascii="Times New Roman" w:hAnsi="Times New Roman" w:eastAsia="仿宋_GB2312"/>
          <w:sz w:val="26"/>
          <w:szCs w:val="26"/>
        </w:rPr>
        <w:t>借</w:t>
      </w:r>
      <w:r>
        <w:rPr>
          <w:rFonts w:hint="eastAsia" w:ascii="Times New Roman" w:hAnsi="Times New Roman" w:eastAsia="仿宋_GB2312"/>
          <w:sz w:val="26"/>
          <w:szCs w:val="26"/>
        </w:rPr>
        <w:t>名</w:t>
      </w:r>
      <w:r>
        <w:rPr>
          <w:rFonts w:ascii="Times New Roman" w:hAnsi="Times New Roman" w:eastAsia="仿宋_GB2312"/>
          <w:sz w:val="26"/>
          <w:szCs w:val="26"/>
        </w:rPr>
        <w:t>登记等</w:t>
      </w:r>
      <w:bookmarkEnd w:id="0"/>
      <w:r>
        <w:rPr>
          <w:rFonts w:ascii="Times New Roman" w:hAnsi="Times New Roman" w:eastAsia="仿宋_GB2312"/>
          <w:sz w:val="26"/>
          <w:szCs w:val="26"/>
        </w:rPr>
        <w:t>）</w:t>
      </w:r>
      <w:r>
        <w:rPr>
          <w:rFonts w:hint="eastAsia" w:ascii="Times New Roman" w:hAnsi="Times New Roman" w:eastAsia="仿宋_GB2312"/>
          <w:sz w:val="26"/>
          <w:szCs w:val="26"/>
        </w:rPr>
        <w:t>，</w:t>
      </w:r>
      <w:r>
        <w:rPr>
          <w:rFonts w:ascii="Times New Roman" w:hAnsi="Times New Roman" w:eastAsia="仿宋_GB2312"/>
          <w:sz w:val="26"/>
          <w:szCs w:val="26"/>
        </w:rPr>
        <w:t>登记人</w:t>
      </w:r>
      <w:r>
        <w:rPr>
          <w:rFonts w:hint="eastAsia" w:ascii="Times New Roman" w:hAnsi="Times New Roman" w:eastAsia="仿宋_GB2312"/>
          <w:sz w:val="26"/>
          <w:szCs w:val="26"/>
        </w:rPr>
        <w:t>单位</w:t>
      </w:r>
      <w:r>
        <w:rPr>
          <w:rFonts w:ascii="Times New Roman" w:hAnsi="Times New Roman" w:eastAsia="仿宋_GB2312"/>
          <w:sz w:val="26"/>
          <w:szCs w:val="26"/>
        </w:rPr>
        <w:t>名下车辆全部</w:t>
      </w:r>
      <w:r>
        <w:rPr>
          <w:rFonts w:hint="eastAsia" w:ascii="Times New Roman" w:hAnsi="Times New Roman" w:eastAsia="仿宋_GB2312"/>
          <w:sz w:val="26"/>
          <w:szCs w:val="26"/>
        </w:rPr>
        <w:t>重新申报并通报批评。</w:t>
      </w:r>
    </w:p>
    <w:p w14:paraId="1989DFE9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3、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科研单元盖所章，职能处室、支撑部门盖本部门章，岛上居民盖居委会章，离退休职工盖人事处章</w:t>
      </w:r>
      <w:r>
        <w:rPr>
          <w:rFonts w:hint="eastAsia" w:ascii="Times New Roman" w:hAnsi="Times New Roman" w:eastAsia="仿宋_GB2312"/>
          <w:sz w:val="26"/>
          <w:szCs w:val="26"/>
        </w:rPr>
        <w:t>；</w:t>
      </w:r>
    </w:p>
    <w:p w14:paraId="226FFBA8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4、请将</w:t>
      </w:r>
      <w:r>
        <w:rPr>
          <w:rFonts w:hint="eastAsia" w:ascii="Times New Roman" w:hAnsi="Times New Roman" w:eastAsia="仿宋_GB2312"/>
          <w:b/>
          <w:sz w:val="26"/>
          <w:szCs w:val="26"/>
        </w:rPr>
        <w:t>本表及所有相关附件</w:t>
      </w:r>
      <w:r>
        <w:rPr>
          <w:rFonts w:hint="eastAsia" w:ascii="Times New Roman" w:hAnsi="Times New Roman" w:eastAsia="仿宋_GB2312"/>
          <w:sz w:val="26"/>
          <w:szCs w:val="26"/>
        </w:rPr>
        <w:t>提交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处陆锦荣（安保楼202房间，65593015），另本表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电子版</w:t>
      </w:r>
      <w:r>
        <w:rPr>
          <w:rFonts w:hint="eastAsia" w:ascii="Times New Roman" w:hAnsi="Times New Roman" w:eastAsia="仿宋_GB2312"/>
          <w:sz w:val="26"/>
          <w:szCs w:val="26"/>
        </w:rPr>
        <w:t>请通过邮件发送lujr@hfcas.ac.cn。</w:t>
      </w:r>
    </w:p>
    <w:p w14:paraId="48C6E2DF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5、具体办理附件材料请查询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>处网站-办事流程-安全办事流程-新增授权车辆信息登记流程。</w:t>
      </w:r>
    </w:p>
    <w:p w14:paraId="695AB77C">
      <w:pPr>
        <w:spacing w:line="580" w:lineRule="exact"/>
        <w:ind w:left="2100" w:hanging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经办人签字：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本部门负责人签字：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综合办分管安全主任：</w:t>
      </w:r>
    </w:p>
    <w:p w14:paraId="72345BD5">
      <w:pPr>
        <w:spacing w:line="580" w:lineRule="exact"/>
        <w:ind w:left="2100" w:hanging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分管所领导/职能部门正职负责人：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盖   章：</w:t>
      </w:r>
    </w:p>
    <w:p w14:paraId="0365AB5F">
      <w:pPr>
        <w:spacing w:line="580" w:lineRule="exact"/>
        <w:ind w:left="2100" w:hanging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科安处</w:t>
      </w:r>
      <w:r>
        <w:rPr>
          <w:rFonts w:hint="eastAsia" w:ascii="Times New Roman" w:hAnsi="Times New Roman" w:eastAsia="仿宋_GB2312"/>
          <w:sz w:val="26"/>
          <w:szCs w:val="26"/>
        </w:rPr>
        <w:t xml:space="preserve">处长签字：              </w:t>
      </w:r>
      <w:bookmarkStart w:id="1" w:name="_GoBack"/>
      <w:bookmarkEnd w:id="1"/>
      <w:r>
        <w:rPr>
          <w:rFonts w:hint="eastAsia" w:ascii="Times New Roman" w:hAnsi="Times New Roman" w:eastAsia="仿宋_GB2312"/>
          <w:sz w:val="26"/>
          <w:szCs w:val="26"/>
        </w:rPr>
        <w:t xml:space="preserve">                                        年    月    日</w:t>
      </w:r>
    </w:p>
    <w:sectPr>
      <w:pgSz w:w="16838" w:h="11906" w:orient="landscape"/>
      <w:pgMar w:top="680" w:right="680" w:bottom="85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76129"/>
    <w:rsid w:val="000B73EA"/>
    <w:rsid w:val="000C5765"/>
    <w:rsid w:val="000C5D56"/>
    <w:rsid w:val="001113AB"/>
    <w:rsid w:val="0024561B"/>
    <w:rsid w:val="002C2A7C"/>
    <w:rsid w:val="00395A7D"/>
    <w:rsid w:val="00406A62"/>
    <w:rsid w:val="00474458"/>
    <w:rsid w:val="004E5928"/>
    <w:rsid w:val="004E6AF3"/>
    <w:rsid w:val="00560329"/>
    <w:rsid w:val="00575735"/>
    <w:rsid w:val="005A3B1A"/>
    <w:rsid w:val="006B0C9D"/>
    <w:rsid w:val="007114FA"/>
    <w:rsid w:val="007256F1"/>
    <w:rsid w:val="007670A6"/>
    <w:rsid w:val="007A08AD"/>
    <w:rsid w:val="00882C2D"/>
    <w:rsid w:val="00891970"/>
    <w:rsid w:val="008F34C5"/>
    <w:rsid w:val="009832DA"/>
    <w:rsid w:val="00A341EF"/>
    <w:rsid w:val="00A362BB"/>
    <w:rsid w:val="00A41824"/>
    <w:rsid w:val="00A669E1"/>
    <w:rsid w:val="00AE279A"/>
    <w:rsid w:val="00BD6ABF"/>
    <w:rsid w:val="00BF262E"/>
    <w:rsid w:val="00C66BDA"/>
    <w:rsid w:val="00DD639C"/>
    <w:rsid w:val="00E04385"/>
    <w:rsid w:val="00E35E2E"/>
    <w:rsid w:val="00E66829"/>
    <w:rsid w:val="00FC123E"/>
    <w:rsid w:val="00FD45FD"/>
    <w:rsid w:val="00FF3565"/>
    <w:rsid w:val="03E24F54"/>
    <w:rsid w:val="05BC414E"/>
    <w:rsid w:val="0F4C6651"/>
    <w:rsid w:val="10166BA6"/>
    <w:rsid w:val="12923A9E"/>
    <w:rsid w:val="14E7013D"/>
    <w:rsid w:val="16B440D4"/>
    <w:rsid w:val="1B15331E"/>
    <w:rsid w:val="1C2400CD"/>
    <w:rsid w:val="1C937320"/>
    <w:rsid w:val="1E9645AF"/>
    <w:rsid w:val="214A68BC"/>
    <w:rsid w:val="22ED5AFB"/>
    <w:rsid w:val="2893279D"/>
    <w:rsid w:val="29B709C3"/>
    <w:rsid w:val="2A333D5E"/>
    <w:rsid w:val="2BCE04AE"/>
    <w:rsid w:val="2E782484"/>
    <w:rsid w:val="35C761F0"/>
    <w:rsid w:val="36E64D6A"/>
    <w:rsid w:val="3D3D5D99"/>
    <w:rsid w:val="43153581"/>
    <w:rsid w:val="4611543B"/>
    <w:rsid w:val="481910A6"/>
    <w:rsid w:val="4AC76815"/>
    <w:rsid w:val="4D482FAC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604</Characters>
  <Lines>52</Lines>
  <Paragraphs>43</Paragraphs>
  <TotalTime>3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陆开</cp:lastModifiedBy>
  <cp:lastPrinted>2020-12-08T07:08:00Z</cp:lastPrinted>
  <dcterms:modified xsi:type="dcterms:W3CDTF">2026-06-18T03:18:32Z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D877215A021A49479C34FD8025DA3D21_13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