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2023年4月5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日</w:t>
      </w:r>
      <w:r>
        <w:rPr>
          <w:rFonts w:hint="eastAsia" w:ascii="宋体" w:hAnsi="宋体"/>
          <w:sz w:val="28"/>
          <w:szCs w:val="28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开封市宝琳机械有限公司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pacing w:val="-8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rFonts w:hint="default" w:ascii="Arial" w:hAnsi="Arial" w:cs="Arial"/>
                <w:spacing w:val="-8"/>
                <w:sz w:val="24"/>
              </w:rPr>
              <w:t>√</w:t>
            </w: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2012年10月29日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王成威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开封市陇海一路和八大街交叉口（宝琳机械）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1.电子信息2</w:t>
            </w:r>
            <w:r>
              <w:rPr>
                <w:rFonts w:hint="default" w:ascii="Arial" w:hAnsi="Arial" w:cs="Arial"/>
                <w:bCs/>
                <w:sz w:val="24"/>
              </w:rPr>
              <w:t>√</w:t>
            </w:r>
            <w:r>
              <w:rPr>
                <w:rFonts w:hint="eastAsia" w:ascii="宋体" w:hAnsi="宋体"/>
                <w:bCs/>
                <w:sz w:val="24"/>
              </w:rPr>
              <w:t xml:space="preserve">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大豆蛋白粉的提取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420" w:lineRule="exac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大豆在脱皮后，提取蛋白粉，容易出油，需要解决快速粉碎并且不出油。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hAnsi="宋体"/>
                <w:bCs/>
                <w:szCs w:val="21"/>
                <w:lang w:val="en-US" w:eastAsia="zh-CN"/>
              </w:rPr>
              <w:t>开封市宝琳机械有限公司（以下简称宝琳机械）成立于2012年，注册资本1700万元，目前企业位于</w:t>
            </w:r>
            <w:r>
              <w:rPr>
                <w:rFonts w:hint="eastAsia"/>
                <w:bCs/>
                <w:szCs w:val="21"/>
                <w:lang w:val="en-US" w:eastAsia="zh-CN"/>
              </w:rPr>
              <w:t>开封市陇海一路117号，所属行业为制造业，经营范围包括：一般项目：工业机器人制造；物料搬运装备制造；农副食品加工专用设备制造；农林牧副渔业专业机械的安装、维修。致力于为客户提供好的产品和技术支持、健全的售后服务。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公司重视人才，不断积极吸收、引进大量行业内技术、管理等优秀人才，打造了一支专业知识扎实，创新能力极强的专业、高效的人才队伍，具有很强的技术创新能力。现有职工30人，其中科技人员6人。公司研发及管理团队主要成员专业知识配置合理，实践经验丰富，能不断提高公司的决策与管理水平，推动科技创新，为公司的新产品开发和可持续发展提供了强有力的人力资源保障，通过自主研发和不断创新，已累计获得知识产权30项，其中已获得软件著作权10项，实用新型专利20项，6项发明专利待授权，企业2019年获得了国家高新技术企业认证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>
      <w:pPr>
        <w:rPr>
          <w:rFonts w:hint="eastAsia"/>
          <w:sz w:val="10"/>
          <w:szCs w:val="1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1A173338"/>
    <w:rsid w:val="1A17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2023-05-04T09:39:00Z</dcterms:created>
  <dc:creator>Administrator</dc:creator>
  <cp:lastModifiedBy>Administrator</cp:lastModifiedBy>
  <dcterms:modified xsi:type="dcterms:W3CDTF">2023-05-04T09:39:52Z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EEDF1D85D8F64AC3A2FC2749BE387781_11</vt:lpwstr>
  </property>
</Properties>
</file>