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新材料产业新产品新技术推荐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新产品新技术名称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新产品新技术简要介绍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（200字以内）：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主要特点、优势和技术指标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（200字以内）：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主要应用领域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（100字以内）：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联系方式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企业名称：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企业地址：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联 系 人：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4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lang w:val="en-US" w:eastAsia="zh-CN" w:bidi="ar-SA"/>
        </w:rPr>
        <w:t>▲同时附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vertAlign w:val="baseline"/>
          <w:lang w:val="en-US" w:eastAsia="zh-CN" w:bidi="ar-SA"/>
        </w:rPr>
        <w:t>新产品照片1张。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110B99-D12A-4323-BA56-F711744F22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11A5C9-F2A1-4781-A0F0-ED792FC0BF8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15FF35D-7CB5-4382-8B6F-2ED8437541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9FFC36F-B2DF-4B09-BCB6-AB062909373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6D048"/>
    <w:multiLevelType w:val="singleLevel"/>
    <w:tmpl w:val="B016D0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4"/>
    <w:rsid w:val="00044A74"/>
    <w:rsid w:val="64C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2022-03-02T02:34:00Z</dcterms:created>
  <dc:creator>Administrator</dc:creator>
  <cp:lastModifiedBy>何耀</cp:lastModifiedBy>
  <cp:lastPrinted>2022-03-02T03:07:06Z</cp:lastPrinted>
  <dcterms:modified xsi:type="dcterms:W3CDTF">2022-03-02T07:28:50Z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DAB913B3D4234AB19740795938428141</vt:lpwstr>
  </property>
</Properties>
</file>